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1C0AE" w14:textId="77777777" w:rsidR="008B4D93" w:rsidRDefault="00D57DFC">
      <w:pPr>
        <w:pBdr>
          <w:top w:val="nil"/>
          <w:left w:val="nil"/>
          <w:bottom w:val="nil"/>
          <w:right w:val="nil"/>
          <w:between w:val="nil"/>
        </w:pBdr>
        <w:ind w:left="720"/>
        <w:jc w:val="center"/>
        <w:rPr>
          <w:b/>
          <w:color w:val="202124"/>
          <w:sz w:val="20"/>
          <w:szCs w:val="20"/>
        </w:rPr>
      </w:pPr>
      <w:r>
        <w:rPr>
          <w:b/>
          <w:color w:val="202124"/>
          <w:sz w:val="20"/>
          <w:szCs w:val="20"/>
        </w:rPr>
        <w:t>კვების სერვისების ტენდერის დებულება- ევოლუშენ ჯორჯია</w:t>
      </w:r>
    </w:p>
    <w:p w14:paraId="40B9AF99" w14:textId="77777777" w:rsidR="008B4D93" w:rsidRDefault="008B4D93">
      <w:pPr>
        <w:pBdr>
          <w:top w:val="nil"/>
          <w:left w:val="nil"/>
          <w:bottom w:val="nil"/>
          <w:right w:val="nil"/>
          <w:between w:val="nil"/>
        </w:pBdr>
        <w:rPr>
          <w:b/>
          <w:color w:val="202124"/>
          <w:sz w:val="20"/>
          <w:szCs w:val="20"/>
        </w:rPr>
      </w:pPr>
    </w:p>
    <w:p w14:paraId="2E925900" w14:textId="5D5F52BD" w:rsidR="008B4D93" w:rsidRPr="008D3689" w:rsidRDefault="008D3689">
      <w:pPr>
        <w:pBdr>
          <w:top w:val="nil"/>
          <w:left w:val="nil"/>
          <w:bottom w:val="nil"/>
          <w:right w:val="nil"/>
          <w:between w:val="nil"/>
        </w:pBdr>
        <w:rPr>
          <w:sz w:val="20"/>
          <w:szCs w:val="20"/>
          <w:lang w:val="ka-GE"/>
        </w:rPr>
      </w:pPr>
      <w:r>
        <w:rPr>
          <w:sz w:val="20"/>
          <w:szCs w:val="20"/>
          <w:lang w:val="ka-GE"/>
        </w:rPr>
        <w:t>15 მარტი, 2021</w:t>
      </w:r>
    </w:p>
    <w:p w14:paraId="3F6D155D" w14:textId="77777777" w:rsidR="008B4D93" w:rsidRDefault="008B4D93">
      <w:pPr>
        <w:pBdr>
          <w:top w:val="nil"/>
          <w:left w:val="nil"/>
          <w:bottom w:val="nil"/>
          <w:right w:val="nil"/>
          <w:between w:val="nil"/>
        </w:pBdr>
        <w:rPr>
          <w:sz w:val="20"/>
          <w:szCs w:val="20"/>
        </w:rPr>
      </w:pPr>
    </w:p>
    <w:p w14:paraId="56D96BBF" w14:textId="77777777" w:rsidR="008B4D93" w:rsidRDefault="00D57DFC">
      <w:pPr>
        <w:pBdr>
          <w:top w:val="nil"/>
          <w:left w:val="nil"/>
          <w:bottom w:val="nil"/>
          <w:right w:val="nil"/>
          <w:between w:val="nil"/>
        </w:pBdr>
        <w:jc w:val="center"/>
        <w:rPr>
          <w:b/>
          <w:sz w:val="20"/>
          <w:szCs w:val="20"/>
        </w:rPr>
      </w:pPr>
      <w:bookmarkStart w:id="0" w:name="gjdgxs" w:colFirst="0" w:colLast="0"/>
      <w:bookmarkEnd w:id="0"/>
      <w:r>
        <w:rPr>
          <w:b/>
          <w:sz w:val="20"/>
          <w:szCs w:val="20"/>
        </w:rPr>
        <w:t>დებულების შინაარსი</w:t>
      </w:r>
    </w:p>
    <w:p w14:paraId="6E076BDB" w14:textId="77777777" w:rsidR="008B4D93" w:rsidRDefault="008B4D93">
      <w:pPr>
        <w:pBdr>
          <w:top w:val="nil"/>
          <w:left w:val="nil"/>
          <w:bottom w:val="nil"/>
          <w:right w:val="nil"/>
          <w:between w:val="nil"/>
        </w:pBdr>
        <w:rPr>
          <w:b/>
          <w:sz w:val="20"/>
          <w:szCs w:val="20"/>
        </w:rPr>
      </w:pPr>
    </w:p>
    <w:p w14:paraId="2DC198DC" w14:textId="77777777" w:rsidR="008B4D93" w:rsidRDefault="00D57DFC">
      <w:pPr>
        <w:numPr>
          <w:ilvl w:val="0"/>
          <w:numId w:val="2"/>
        </w:numPr>
        <w:pBdr>
          <w:top w:val="nil"/>
          <w:left w:val="nil"/>
          <w:bottom w:val="nil"/>
          <w:right w:val="nil"/>
          <w:between w:val="nil"/>
        </w:pBdr>
        <w:spacing w:after="0" w:line="240" w:lineRule="auto"/>
        <w:ind w:hanging="360"/>
      </w:pPr>
      <w:r>
        <w:rPr>
          <w:color w:val="000000"/>
          <w:sz w:val="20"/>
          <w:szCs w:val="20"/>
        </w:rPr>
        <w:t>ძირითადი ინფორმაცია</w:t>
      </w:r>
    </w:p>
    <w:p w14:paraId="771203C3" w14:textId="2C83B752" w:rsidR="008B4D93" w:rsidRDefault="00D57DFC">
      <w:pPr>
        <w:numPr>
          <w:ilvl w:val="0"/>
          <w:numId w:val="2"/>
        </w:numPr>
        <w:pBdr>
          <w:top w:val="nil"/>
          <w:left w:val="nil"/>
          <w:bottom w:val="nil"/>
          <w:right w:val="nil"/>
          <w:between w:val="nil"/>
        </w:pBdr>
        <w:spacing w:after="0" w:line="240" w:lineRule="auto"/>
        <w:ind w:hanging="360"/>
      </w:pPr>
      <w:r>
        <w:rPr>
          <w:color w:val="000000"/>
          <w:sz w:val="20"/>
          <w:szCs w:val="20"/>
        </w:rPr>
        <w:t xml:space="preserve">ვის შეუძლია განაცხადის შეტანა ტენდერზე და როგორ ტარდება </w:t>
      </w:r>
    </w:p>
    <w:p w14:paraId="092759DD" w14:textId="77777777" w:rsidR="008B4D93" w:rsidRDefault="00D57DFC">
      <w:pPr>
        <w:numPr>
          <w:ilvl w:val="0"/>
          <w:numId w:val="2"/>
        </w:numPr>
        <w:pBdr>
          <w:top w:val="nil"/>
          <w:left w:val="nil"/>
          <w:bottom w:val="nil"/>
          <w:right w:val="nil"/>
          <w:between w:val="nil"/>
        </w:pBdr>
        <w:spacing w:after="0" w:line="240" w:lineRule="auto"/>
        <w:ind w:hanging="360"/>
      </w:pPr>
      <w:r>
        <w:rPr>
          <w:color w:val="000000"/>
          <w:sz w:val="20"/>
          <w:szCs w:val="20"/>
        </w:rPr>
        <w:t>სატენდერო პირობები</w:t>
      </w:r>
    </w:p>
    <w:p w14:paraId="45AF16E0" w14:textId="77777777" w:rsidR="008B4D93" w:rsidRDefault="00D57DFC">
      <w:pPr>
        <w:numPr>
          <w:ilvl w:val="1"/>
          <w:numId w:val="2"/>
        </w:numPr>
        <w:pBdr>
          <w:top w:val="nil"/>
          <w:left w:val="nil"/>
          <w:bottom w:val="nil"/>
          <w:right w:val="nil"/>
          <w:between w:val="nil"/>
        </w:pBdr>
        <w:spacing w:after="0" w:line="240" w:lineRule="auto"/>
        <w:ind w:hanging="360"/>
      </w:pPr>
      <w:r>
        <w:rPr>
          <w:color w:val="000000"/>
          <w:sz w:val="20"/>
          <w:szCs w:val="20"/>
        </w:rPr>
        <w:t>მომსახურების პირობები</w:t>
      </w:r>
    </w:p>
    <w:p w14:paraId="690D73ED" w14:textId="77777777" w:rsidR="008B4D93" w:rsidRDefault="00D57DFC">
      <w:pPr>
        <w:numPr>
          <w:ilvl w:val="1"/>
          <w:numId w:val="2"/>
        </w:numPr>
        <w:pBdr>
          <w:top w:val="nil"/>
          <w:left w:val="nil"/>
          <w:bottom w:val="nil"/>
          <w:right w:val="nil"/>
          <w:between w:val="nil"/>
        </w:pBdr>
        <w:spacing w:after="0" w:line="240" w:lineRule="auto"/>
        <w:ind w:hanging="360"/>
      </w:pPr>
      <w:r>
        <w:rPr>
          <w:color w:val="000000"/>
          <w:sz w:val="20"/>
          <w:szCs w:val="20"/>
        </w:rPr>
        <w:t>ეკონომიკური და სამუშაო ორგანიზაციასთან დაკავშირებული პირობები</w:t>
      </w:r>
    </w:p>
    <w:p w14:paraId="44254229" w14:textId="77777777" w:rsidR="008B4D93" w:rsidRDefault="00D57DFC">
      <w:pPr>
        <w:numPr>
          <w:ilvl w:val="1"/>
          <w:numId w:val="2"/>
        </w:numPr>
        <w:pBdr>
          <w:top w:val="nil"/>
          <w:left w:val="nil"/>
          <w:bottom w:val="nil"/>
          <w:right w:val="nil"/>
          <w:between w:val="nil"/>
        </w:pBdr>
        <w:spacing w:after="0" w:line="240" w:lineRule="auto"/>
        <w:ind w:hanging="360"/>
      </w:pPr>
      <w:r>
        <w:rPr>
          <w:color w:val="000000"/>
          <w:sz w:val="20"/>
          <w:szCs w:val="20"/>
        </w:rPr>
        <w:t>ხელშეკრულებასთან დაკავშირებული და სამართლებრივი პირობები</w:t>
      </w:r>
    </w:p>
    <w:p w14:paraId="6467EA6C" w14:textId="77777777" w:rsidR="008B4D93" w:rsidRDefault="00D57DFC">
      <w:pPr>
        <w:numPr>
          <w:ilvl w:val="0"/>
          <w:numId w:val="2"/>
        </w:numPr>
        <w:pBdr>
          <w:top w:val="nil"/>
          <w:left w:val="nil"/>
          <w:bottom w:val="nil"/>
          <w:right w:val="nil"/>
          <w:between w:val="nil"/>
        </w:pBdr>
        <w:spacing w:after="0" w:line="240" w:lineRule="auto"/>
        <w:ind w:hanging="360"/>
      </w:pPr>
      <w:r>
        <w:rPr>
          <w:color w:val="000000"/>
          <w:sz w:val="20"/>
          <w:szCs w:val="20"/>
        </w:rPr>
        <w:t xml:space="preserve">თანხმობა ტენდერში მონაწილეობის მისაღებად </w:t>
      </w:r>
    </w:p>
    <w:p w14:paraId="01990EAD" w14:textId="77777777" w:rsidR="008B4D93" w:rsidRDefault="008B4D93">
      <w:pPr>
        <w:pBdr>
          <w:top w:val="nil"/>
          <w:left w:val="nil"/>
          <w:bottom w:val="nil"/>
          <w:right w:val="nil"/>
          <w:between w:val="nil"/>
        </w:pBdr>
        <w:spacing w:after="0" w:line="240" w:lineRule="auto"/>
        <w:ind w:left="720"/>
        <w:rPr>
          <w:color w:val="000000"/>
          <w:sz w:val="20"/>
          <w:szCs w:val="20"/>
        </w:rPr>
      </w:pPr>
    </w:p>
    <w:p w14:paraId="67D4A35D" w14:textId="77777777" w:rsidR="008B4D93" w:rsidRDefault="00D57DFC">
      <w:pPr>
        <w:numPr>
          <w:ilvl w:val="0"/>
          <w:numId w:val="4"/>
        </w:numPr>
        <w:pBdr>
          <w:top w:val="nil"/>
          <w:left w:val="nil"/>
          <w:bottom w:val="nil"/>
          <w:right w:val="nil"/>
          <w:between w:val="nil"/>
        </w:pBdr>
        <w:spacing w:after="0" w:line="240" w:lineRule="auto"/>
        <w:ind w:hanging="360"/>
        <w:jc w:val="center"/>
      </w:pPr>
      <w:r>
        <w:rPr>
          <w:b/>
          <w:color w:val="000000"/>
          <w:sz w:val="20"/>
          <w:szCs w:val="20"/>
        </w:rPr>
        <w:t>ძირითადი ინფორმაცია</w:t>
      </w:r>
    </w:p>
    <w:p w14:paraId="638C208B" w14:textId="77777777" w:rsidR="008B4D93" w:rsidRDefault="008B4D93">
      <w:pPr>
        <w:pBdr>
          <w:top w:val="nil"/>
          <w:left w:val="nil"/>
          <w:bottom w:val="nil"/>
          <w:right w:val="nil"/>
          <w:between w:val="nil"/>
        </w:pBdr>
        <w:rPr>
          <w:b/>
          <w:color w:val="000000"/>
          <w:sz w:val="20"/>
          <w:szCs w:val="20"/>
        </w:rPr>
      </w:pPr>
    </w:p>
    <w:p w14:paraId="11C9602C" w14:textId="78E9C408" w:rsidR="008B4D93" w:rsidRDefault="00D57DFC">
      <w:pPr>
        <w:pBdr>
          <w:top w:val="nil"/>
          <w:left w:val="nil"/>
          <w:bottom w:val="nil"/>
          <w:right w:val="nil"/>
          <w:between w:val="nil"/>
        </w:pBdr>
        <w:rPr>
          <w:sz w:val="20"/>
          <w:szCs w:val="20"/>
        </w:rPr>
      </w:pPr>
      <w:r>
        <w:rPr>
          <w:b/>
          <w:sz w:val="20"/>
          <w:szCs w:val="20"/>
        </w:rPr>
        <w:t xml:space="preserve">სრული დასახელება, სარეგისტრაციო ნომერი: </w:t>
      </w:r>
      <w:r>
        <w:rPr>
          <w:sz w:val="20"/>
          <w:szCs w:val="20"/>
        </w:rPr>
        <w:t>შპს. ევოლუშენ ჯორჯია</w:t>
      </w:r>
      <w:r w:rsidR="005B22C9">
        <w:rPr>
          <w:sz w:val="20"/>
          <w:szCs w:val="20"/>
        </w:rPr>
        <w:t xml:space="preserve">  </w:t>
      </w:r>
      <w:r w:rsidR="005B22C9">
        <w:rPr>
          <w:sz w:val="20"/>
          <w:szCs w:val="20"/>
          <w:lang w:val="ka-GE"/>
        </w:rPr>
        <w:t>ს/კ</w:t>
      </w:r>
      <w:r w:rsidR="005B22C9">
        <w:rPr>
          <w:sz w:val="20"/>
          <w:szCs w:val="20"/>
        </w:rPr>
        <w:t xml:space="preserve"> </w:t>
      </w:r>
      <w:r w:rsidR="005B22C9">
        <w:rPr>
          <w:rFonts w:ascii="Sylfaen" w:hAnsi="Sylfaen"/>
          <w:color w:val="000000"/>
        </w:rPr>
        <w:t>405209689</w:t>
      </w:r>
      <w:r w:rsidR="005B22C9">
        <w:rPr>
          <w:rFonts w:ascii="Sylfaen" w:hAnsi="Sylfaen"/>
          <w:color w:val="000000"/>
        </w:rPr>
        <w:t xml:space="preserve"> </w:t>
      </w:r>
    </w:p>
    <w:p w14:paraId="757B2C22" w14:textId="77777777" w:rsidR="008B4D93" w:rsidRDefault="00D57DFC">
      <w:pPr>
        <w:pBdr>
          <w:top w:val="nil"/>
          <w:left w:val="nil"/>
          <w:bottom w:val="nil"/>
          <w:right w:val="nil"/>
          <w:between w:val="nil"/>
        </w:pBdr>
        <w:rPr>
          <w:sz w:val="20"/>
          <w:szCs w:val="20"/>
        </w:rPr>
      </w:pPr>
      <w:r>
        <w:rPr>
          <w:b/>
          <w:sz w:val="20"/>
          <w:szCs w:val="20"/>
        </w:rPr>
        <w:t xml:space="preserve">საფოსტო მისამართი: </w:t>
      </w:r>
      <w:r>
        <w:rPr>
          <w:sz w:val="20"/>
          <w:szCs w:val="20"/>
        </w:rPr>
        <w:t xml:space="preserve">მექანიზაცია #1/2, </w:t>
      </w:r>
      <w:bookmarkStart w:id="1" w:name="30j0zll" w:colFirst="0" w:colLast="0"/>
      <w:bookmarkEnd w:id="1"/>
      <w:r>
        <w:rPr>
          <w:sz w:val="20"/>
          <w:szCs w:val="20"/>
        </w:rPr>
        <w:t>თორნიკე ერისთავის ქ. #1, თბილისი, საქართველო,</w:t>
      </w:r>
    </w:p>
    <w:p w14:paraId="1158FE61" w14:textId="30F887CD" w:rsidR="008B4D93" w:rsidRDefault="00D57DFC">
      <w:pPr>
        <w:pBdr>
          <w:top w:val="nil"/>
          <w:left w:val="nil"/>
          <w:bottom w:val="nil"/>
          <w:right w:val="nil"/>
          <w:between w:val="nil"/>
        </w:pBdr>
        <w:rPr>
          <w:sz w:val="20"/>
          <w:szCs w:val="20"/>
        </w:rPr>
      </w:pPr>
      <w:r>
        <w:rPr>
          <w:b/>
          <w:sz w:val="20"/>
          <w:szCs w:val="20"/>
        </w:rPr>
        <w:t xml:space="preserve">ვებგვერდი: </w:t>
      </w:r>
      <w:r w:rsidR="005B22C9">
        <w:rPr>
          <w:sz w:val="20"/>
          <w:szCs w:val="20"/>
        </w:rPr>
        <w:t xml:space="preserve"> </w:t>
      </w:r>
      <w:r w:rsidR="005B22C9" w:rsidRPr="005B22C9">
        <w:rPr>
          <w:sz w:val="20"/>
          <w:szCs w:val="20"/>
        </w:rPr>
        <w:t>https://www.evolution.com/</w:t>
      </w:r>
    </w:p>
    <w:p w14:paraId="1E23839E" w14:textId="77777777" w:rsidR="008B4D93" w:rsidRDefault="008B4D93">
      <w:pPr>
        <w:pBdr>
          <w:top w:val="nil"/>
          <w:left w:val="nil"/>
          <w:bottom w:val="nil"/>
          <w:right w:val="nil"/>
          <w:between w:val="nil"/>
        </w:pBdr>
        <w:rPr>
          <w:sz w:val="20"/>
          <w:szCs w:val="20"/>
        </w:rPr>
      </w:pPr>
    </w:p>
    <w:p w14:paraId="537CF699" w14:textId="77777777" w:rsidR="008B4D93" w:rsidRDefault="00D57DFC">
      <w:pPr>
        <w:pBdr>
          <w:top w:val="nil"/>
          <w:left w:val="nil"/>
          <w:bottom w:val="nil"/>
          <w:right w:val="nil"/>
          <w:between w:val="nil"/>
        </w:pBdr>
        <w:rPr>
          <w:sz w:val="20"/>
          <w:szCs w:val="20"/>
          <w:u w:val="single"/>
        </w:rPr>
      </w:pPr>
      <w:r>
        <w:rPr>
          <w:b/>
          <w:sz w:val="20"/>
          <w:szCs w:val="20"/>
        </w:rPr>
        <w:t xml:space="preserve">შესყიდვის/კონტრაქტის მოკლე აღწერა: </w:t>
      </w:r>
      <w:r>
        <w:rPr>
          <w:sz w:val="20"/>
          <w:szCs w:val="20"/>
          <w:u w:val="single"/>
        </w:rPr>
        <w:t>კომპანიის თანამშრომლებისა და მათი სტრუმრებისათვის კვების მომსახურებით უზრუნველყოფა ( 24 საათის განმავლობაში, კვირაში 7 დღე)</w:t>
      </w:r>
    </w:p>
    <w:p w14:paraId="7C0D403E" w14:textId="3C5D51E3" w:rsidR="008B4D93" w:rsidRDefault="00D57DFC">
      <w:pPr>
        <w:pBdr>
          <w:top w:val="nil"/>
          <w:left w:val="nil"/>
          <w:bottom w:val="nil"/>
          <w:right w:val="nil"/>
          <w:between w:val="nil"/>
        </w:pBdr>
        <w:rPr>
          <w:sz w:val="20"/>
          <w:szCs w:val="20"/>
        </w:rPr>
      </w:pPr>
      <w:r>
        <w:rPr>
          <w:b/>
          <w:sz w:val="20"/>
          <w:szCs w:val="20"/>
        </w:rPr>
        <w:t>მომსახურების მიწოდების ადგილ</w:t>
      </w:r>
      <w:r w:rsidR="00B77FAF">
        <w:rPr>
          <w:b/>
          <w:sz w:val="20"/>
          <w:szCs w:val="20"/>
        </w:rPr>
        <w:t>(</w:t>
      </w:r>
      <w:r w:rsidR="00B77FAF">
        <w:rPr>
          <w:b/>
          <w:sz w:val="20"/>
          <w:szCs w:val="20"/>
          <w:lang w:val="ka-GE"/>
        </w:rPr>
        <w:t>ებ)ი</w:t>
      </w:r>
      <w:r>
        <w:rPr>
          <w:b/>
          <w:sz w:val="20"/>
          <w:szCs w:val="20"/>
        </w:rPr>
        <w:t xml:space="preserve">: </w:t>
      </w:r>
      <w:r>
        <w:rPr>
          <w:sz w:val="20"/>
          <w:szCs w:val="20"/>
        </w:rPr>
        <w:t>მექანიზაცია #1/2, თორნიკე ერისთავის ქ. #1, თბილისი, საქართველო,</w:t>
      </w:r>
    </w:p>
    <w:p w14:paraId="2366839C" w14:textId="77777777" w:rsidR="008B4D93" w:rsidRDefault="00D57DFC">
      <w:pPr>
        <w:pBdr>
          <w:top w:val="nil"/>
          <w:left w:val="nil"/>
          <w:bottom w:val="nil"/>
          <w:right w:val="nil"/>
          <w:between w:val="nil"/>
        </w:pBdr>
        <w:rPr>
          <w:sz w:val="20"/>
          <w:szCs w:val="20"/>
        </w:rPr>
      </w:pPr>
      <w:r>
        <w:rPr>
          <w:b/>
          <w:sz w:val="20"/>
          <w:szCs w:val="20"/>
        </w:rPr>
        <w:t>ხელშეკრულების მოქმედების ვადა:</w:t>
      </w:r>
      <w:r>
        <w:rPr>
          <w:sz w:val="20"/>
          <w:szCs w:val="20"/>
        </w:rPr>
        <w:t xml:space="preserve"> 12 თვე </w:t>
      </w:r>
    </w:p>
    <w:p w14:paraId="2ED3BF88" w14:textId="77777777" w:rsidR="008B4D93" w:rsidRDefault="008B4D93">
      <w:pPr>
        <w:pBdr>
          <w:top w:val="nil"/>
          <w:left w:val="nil"/>
          <w:bottom w:val="nil"/>
          <w:right w:val="nil"/>
          <w:between w:val="nil"/>
        </w:pBdr>
        <w:rPr>
          <w:sz w:val="20"/>
          <w:szCs w:val="20"/>
        </w:rPr>
      </w:pPr>
    </w:p>
    <w:p w14:paraId="0C677F4E" w14:textId="0D068615" w:rsidR="008B4D93" w:rsidRPr="00036CD5" w:rsidRDefault="00D57DFC">
      <w:pPr>
        <w:pBdr>
          <w:top w:val="nil"/>
          <w:left w:val="nil"/>
          <w:bottom w:val="nil"/>
          <w:right w:val="nil"/>
          <w:between w:val="nil"/>
        </w:pBdr>
        <w:rPr>
          <w:color w:val="0563C1"/>
          <w:sz w:val="20"/>
          <w:szCs w:val="20"/>
          <w:u w:val="single"/>
          <w:lang w:val="ka-GE"/>
        </w:rPr>
      </w:pPr>
      <w:r>
        <w:rPr>
          <w:sz w:val="20"/>
          <w:szCs w:val="20"/>
        </w:rPr>
        <w:t xml:space="preserve">კომპანიებმა, რომლებიც დაინტერესებული არიან ტენდერში მონაწილეობით, უნდა წარმოადგინონ </w:t>
      </w:r>
      <w:r w:rsidR="00521374">
        <w:rPr>
          <w:sz w:val="20"/>
          <w:szCs w:val="20"/>
          <w:lang w:val="ka-GE"/>
        </w:rPr>
        <w:t xml:space="preserve">დოკუმენტაცია </w:t>
      </w:r>
      <w:r w:rsidR="00036CD5">
        <w:rPr>
          <w:sz w:val="20"/>
          <w:szCs w:val="20"/>
          <w:lang w:val="ka-GE"/>
        </w:rPr>
        <w:t>შემდეგი ელ.ფოსტის მეშვეობით:</w:t>
      </w:r>
      <w:r w:rsidR="00036CD5">
        <w:rPr>
          <w:sz w:val="20"/>
          <w:szCs w:val="20"/>
        </w:rPr>
        <w:t xml:space="preserve"> </w:t>
      </w:r>
      <w:hyperlink r:id="rId7" w:history="1">
        <w:r w:rsidR="00036CD5" w:rsidRPr="006D424E">
          <w:rPr>
            <w:rStyle w:val="Hyperlink"/>
            <w:sz w:val="20"/>
            <w:szCs w:val="20"/>
          </w:rPr>
          <w:t>geotender@evolution.com</w:t>
        </w:r>
      </w:hyperlink>
      <w:r w:rsidR="00036CD5">
        <w:rPr>
          <w:sz w:val="20"/>
          <w:szCs w:val="20"/>
        </w:rPr>
        <w:t xml:space="preserve">; </w:t>
      </w:r>
      <w:hyperlink r:id="rId8" w:history="1">
        <w:r w:rsidR="00036CD5" w:rsidRPr="006D424E">
          <w:rPr>
            <w:rStyle w:val="Hyperlink"/>
            <w:sz w:val="20"/>
            <w:szCs w:val="20"/>
          </w:rPr>
          <w:t>suznadze@evolution.com</w:t>
        </w:r>
      </w:hyperlink>
      <w:r w:rsidR="00036CD5">
        <w:rPr>
          <w:sz w:val="20"/>
          <w:szCs w:val="20"/>
        </w:rPr>
        <w:t xml:space="preserve">; </w:t>
      </w:r>
      <w:hyperlink r:id="rId9" w:history="1">
        <w:r w:rsidR="00036CD5" w:rsidRPr="006D424E">
          <w:rPr>
            <w:rStyle w:val="Hyperlink"/>
            <w:sz w:val="20"/>
            <w:szCs w:val="20"/>
          </w:rPr>
          <w:t>mbiniashvili@evolution.com</w:t>
        </w:r>
      </w:hyperlink>
      <w:r w:rsidR="00036CD5">
        <w:rPr>
          <w:sz w:val="20"/>
          <w:szCs w:val="20"/>
        </w:rPr>
        <w:t xml:space="preserve"> </w:t>
      </w:r>
    </w:p>
    <w:p w14:paraId="798B7DF8" w14:textId="77777777" w:rsidR="008B4D93" w:rsidRDefault="008B4D93">
      <w:pPr>
        <w:pBdr>
          <w:top w:val="nil"/>
          <w:left w:val="nil"/>
          <w:bottom w:val="nil"/>
          <w:right w:val="nil"/>
          <w:between w:val="nil"/>
        </w:pBdr>
        <w:rPr>
          <w:color w:val="0563C1"/>
          <w:sz w:val="20"/>
          <w:szCs w:val="20"/>
          <w:u w:val="single"/>
        </w:rPr>
      </w:pPr>
    </w:p>
    <w:p w14:paraId="776C7A7E" w14:textId="77777777" w:rsidR="008B4D93" w:rsidRDefault="008B4D93">
      <w:pPr>
        <w:pBdr>
          <w:top w:val="nil"/>
          <w:left w:val="nil"/>
          <w:bottom w:val="nil"/>
          <w:right w:val="nil"/>
          <w:between w:val="nil"/>
        </w:pBdr>
        <w:rPr>
          <w:color w:val="0563C1"/>
          <w:sz w:val="20"/>
          <w:szCs w:val="20"/>
          <w:u w:val="single"/>
        </w:rPr>
      </w:pPr>
    </w:p>
    <w:p w14:paraId="17A42717" w14:textId="5ACBD29A" w:rsidR="008B4D93" w:rsidRDefault="00D57DFC">
      <w:pPr>
        <w:pBdr>
          <w:top w:val="nil"/>
          <w:left w:val="nil"/>
          <w:bottom w:val="nil"/>
          <w:right w:val="nil"/>
          <w:between w:val="nil"/>
        </w:pBdr>
        <w:rPr>
          <w:sz w:val="20"/>
          <w:szCs w:val="20"/>
        </w:rPr>
      </w:pPr>
      <w:r>
        <w:rPr>
          <w:sz w:val="20"/>
          <w:szCs w:val="20"/>
        </w:rPr>
        <w:t xml:space="preserve">Evolution Gaming-ი უძღვება B2B Live Casino სერვისებს, რომლებიც მრავალი არხისა და მოწყობილობის საშუალებით მიეწოდება მომხმარებლების მოთამაშეებს. კომპანიის ინოვაციური პროგრამული უზრუნველყოფის, კარგად დამკვიდრებული საწარმოს ინფრასტრუქტურისა და </w:t>
      </w:r>
      <w:r w:rsidR="006C6A6F">
        <w:rPr>
          <w:sz w:val="20"/>
          <w:szCs w:val="20"/>
          <w:lang w:val="ka-GE"/>
        </w:rPr>
        <w:t>ადამიანური რესურსების</w:t>
      </w:r>
      <w:r>
        <w:rPr>
          <w:sz w:val="20"/>
          <w:szCs w:val="20"/>
        </w:rPr>
        <w:t xml:space="preserve"> საშუალებით, </w:t>
      </w:r>
      <w:r w:rsidR="006C6A6F">
        <w:rPr>
          <w:sz w:val="20"/>
          <w:szCs w:val="20"/>
          <w:lang w:val="ka-GE"/>
        </w:rPr>
        <w:t>ევოლუშენ</w:t>
      </w:r>
      <w:r>
        <w:rPr>
          <w:sz w:val="20"/>
          <w:szCs w:val="20"/>
        </w:rPr>
        <w:t xml:space="preserve">ი </w:t>
      </w:r>
      <w:r w:rsidR="0001206B">
        <w:rPr>
          <w:sz w:val="20"/>
          <w:szCs w:val="20"/>
          <w:lang w:val="ka-GE"/>
        </w:rPr>
        <w:t>მატებს</w:t>
      </w:r>
      <w:r>
        <w:rPr>
          <w:sz w:val="20"/>
          <w:szCs w:val="20"/>
        </w:rPr>
        <w:t xml:space="preserve"> რეალურ ღირებულებას თავის მომხმარებლებს </w:t>
      </w:r>
      <w:r w:rsidR="0001206B">
        <w:rPr>
          <w:sz w:val="20"/>
          <w:szCs w:val="20"/>
          <w:lang w:val="ka-GE"/>
        </w:rPr>
        <w:t>გემბლინგის</w:t>
      </w:r>
      <w:r>
        <w:rPr>
          <w:sz w:val="20"/>
          <w:szCs w:val="20"/>
        </w:rPr>
        <w:t xml:space="preserve"> ბიზნესში.</w:t>
      </w:r>
    </w:p>
    <w:p w14:paraId="0F7C65D0" w14:textId="77777777" w:rsidR="008B4D93" w:rsidRDefault="008B4D93">
      <w:pPr>
        <w:pBdr>
          <w:top w:val="nil"/>
          <w:left w:val="nil"/>
          <w:bottom w:val="nil"/>
          <w:right w:val="nil"/>
          <w:between w:val="nil"/>
        </w:pBdr>
        <w:rPr>
          <w:sz w:val="20"/>
          <w:szCs w:val="20"/>
        </w:rPr>
      </w:pPr>
    </w:p>
    <w:p w14:paraId="07AB2280" w14:textId="5E64795E" w:rsidR="0021056C" w:rsidRDefault="00D57DFC">
      <w:pPr>
        <w:pBdr>
          <w:top w:val="nil"/>
          <w:left w:val="nil"/>
          <w:bottom w:val="nil"/>
          <w:right w:val="nil"/>
          <w:between w:val="nil"/>
        </w:pBdr>
        <w:rPr>
          <w:sz w:val="20"/>
          <w:szCs w:val="20"/>
        </w:rPr>
      </w:pPr>
      <w:r>
        <w:rPr>
          <w:sz w:val="20"/>
          <w:szCs w:val="20"/>
        </w:rPr>
        <w:t>კომპანია შპს ევოლუშენ ჯორჯი</w:t>
      </w:r>
      <w:r w:rsidR="0001206B">
        <w:rPr>
          <w:sz w:val="20"/>
          <w:szCs w:val="20"/>
          <w:lang w:val="ka-GE"/>
        </w:rPr>
        <w:t xml:space="preserve">ა </w:t>
      </w:r>
      <w:r>
        <w:rPr>
          <w:sz w:val="20"/>
          <w:szCs w:val="20"/>
        </w:rPr>
        <w:t xml:space="preserve">საქართველოში ფუნქციონირებს 2018 წლის იანვრიდან და მუშაობს 24/7 საათის განმავლობაში. თანამშრომლების რაოდენობა ყოველთვიურად აქტიურად იზრდება. დღესდღეობით, კომპანია სულ ითვლის </w:t>
      </w:r>
      <w:r w:rsidR="005B22C9">
        <w:rPr>
          <w:sz w:val="20"/>
          <w:szCs w:val="20"/>
          <w:lang w:val="ka-GE"/>
        </w:rPr>
        <w:t>4</w:t>
      </w:r>
      <w:r>
        <w:rPr>
          <w:sz w:val="20"/>
          <w:szCs w:val="20"/>
        </w:rPr>
        <w:t xml:space="preserve">000+ </w:t>
      </w:r>
      <w:r w:rsidR="005B22C9">
        <w:rPr>
          <w:sz w:val="20"/>
          <w:szCs w:val="20"/>
          <w:lang w:val="ka-GE"/>
        </w:rPr>
        <w:t>თანამშრომელს</w:t>
      </w:r>
      <w:r>
        <w:rPr>
          <w:sz w:val="20"/>
          <w:szCs w:val="20"/>
        </w:rPr>
        <w:t xml:space="preserve"> და განაგრძობს ზრდას. </w:t>
      </w:r>
    </w:p>
    <w:p w14:paraId="6B54669F" w14:textId="77777777" w:rsidR="0021056C" w:rsidRDefault="0021056C">
      <w:pPr>
        <w:pBdr>
          <w:top w:val="nil"/>
          <w:left w:val="nil"/>
          <w:bottom w:val="nil"/>
          <w:right w:val="nil"/>
          <w:between w:val="nil"/>
        </w:pBdr>
        <w:rPr>
          <w:sz w:val="20"/>
          <w:szCs w:val="20"/>
        </w:rPr>
      </w:pPr>
    </w:p>
    <w:p w14:paraId="325AA8D7" w14:textId="4B573335" w:rsidR="008B4D93" w:rsidRPr="0021056C" w:rsidRDefault="00D57DFC">
      <w:pPr>
        <w:pBdr>
          <w:top w:val="nil"/>
          <w:left w:val="nil"/>
          <w:bottom w:val="nil"/>
          <w:right w:val="nil"/>
          <w:between w:val="nil"/>
        </w:pBdr>
        <w:rPr>
          <w:b/>
          <w:bCs/>
          <w:sz w:val="20"/>
          <w:szCs w:val="20"/>
        </w:rPr>
      </w:pPr>
      <w:r w:rsidRPr="0021056C">
        <w:rPr>
          <w:b/>
          <w:bCs/>
          <w:sz w:val="20"/>
          <w:szCs w:val="20"/>
        </w:rPr>
        <w:t>შესაბამისად, ჩვენს კომპანიაში მოთხოვნადია საკვების მიწოდების შე</w:t>
      </w:r>
      <w:r w:rsidR="00065865" w:rsidRPr="0021056C">
        <w:rPr>
          <w:b/>
          <w:bCs/>
          <w:sz w:val="20"/>
          <w:szCs w:val="20"/>
          <w:lang w:val="ka-GE"/>
        </w:rPr>
        <w:t>ს</w:t>
      </w:r>
      <w:r w:rsidRPr="0021056C">
        <w:rPr>
          <w:b/>
          <w:bCs/>
          <w:sz w:val="20"/>
          <w:szCs w:val="20"/>
        </w:rPr>
        <w:t>აბამისი სერვისი. კომპანია ოპერირებს მრავალ შენობაში,</w:t>
      </w:r>
      <w:r w:rsidR="005D5510" w:rsidRPr="0021056C">
        <w:rPr>
          <w:b/>
          <w:bCs/>
          <w:sz w:val="20"/>
          <w:szCs w:val="20"/>
          <w:lang w:val="ka-GE"/>
        </w:rPr>
        <w:t xml:space="preserve"> აქედან შენობა, ორი უმსხვილესი შენობები </w:t>
      </w:r>
      <w:r w:rsidRPr="0021056C">
        <w:rPr>
          <w:b/>
          <w:bCs/>
          <w:sz w:val="20"/>
          <w:szCs w:val="20"/>
        </w:rPr>
        <w:t>სრულიად აღჭურვილია ყველა საჭირო ინვენტარით და მოქმედი სამზარეულოთი (გათბობისა და გაგრილების სისტემები). ამჟამად, კომპანიას აქვს ორი სამზარეულო ცალკეულ მიმდებარე კორპუსებში. ამრიგად, ეს სივრცე ისე  არის კეთილმოწყობილი, რომ მომწოდებელს საკვების მომზადება შეეძლება ადგილზე.</w:t>
      </w:r>
    </w:p>
    <w:p w14:paraId="5B0C167F" w14:textId="77777777" w:rsidR="008B4D93" w:rsidRPr="0021056C" w:rsidRDefault="008B4D93">
      <w:pPr>
        <w:pBdr>
          <w:top w:val="nil"/>
          <w:left w:val="nil"/>
          <w:bottom w:val="nil"/>
          <w:right w:val="nil"/>
          <w:between w:val="nil"/>
        </w:pBdr>
        <w:rPr>
          <w:b/>
          <w:bCs/>
          <w:sz w:val="20"/>
          <w:szCs w:val="20"/>
        </w:rPr>
      </w:pPr>
    </w:p>
    <w:p w14:paraId="79C7F088" w14:textId="77777777" w:rsidR="008B4D93" w:rsidRPr="0021056C" w:rsidRDefault="008B4D93">
      <w:pPr>
        <w:pBdr>
          <w:top w:val="nil"/>
          <w:left w:val="nil"/>
          <w:bottom w:val="nil"/>
          <w:right w:val="nil"/>
          <w:between w:val="nil"/>
        </w:pBdr>
        <w:rPr>
          <w:b/>
          <w:bCs/>
          <w:sz w:val="20"/>
          <w:szCs w:val="20"/>
        </w:rPr>
      </w:pPr>
    </w:p>
    <w:p w14:paraId="06638EEA" w14:textId="77777777" w:rsidR="008B4D93" w:rsidRPr="0021056C" w:rsidRDefault="008B4D93">
      <w:pPr>
        <w:pBdr>
          <w:top w:val="nil"/>
          <w:left w:val="nil"/>
          <w:bottom w:val="nil"/>
          <w:right w:val="nil"/>
          <w:between w:val="nil"/>
        </w:pBdr>
        <w:rPr>
          <w:b/>
          <w:bCs/>
          <w:sz w:val="20"/>
          <w:szCs w:val="20"/>
        </w:rPr>
      </w:pPr>
    </w:p>
    <w:p w14:paraId="0A02082B" w14:textId="4A484BB4" w:rsidR="008B4D93" w:rsidRPr="0021056C" w:rsidRDefault="00D57DFC">
      <w:pPr>
        <w:pBdr>
          <w:top w:val="nil"/>
          <w:left w:val="nil"/>
          <w:bottom w:val="nil"/>
          <w:right w:val="nil"/>
          <w:between w:val="nil"/>
        </w:pBdr>
        <w:rPr>
          <w:b/>
          <w:bCs/>
          <w:sz w:val="20"/>
          <w:szCs w:val="20"/>
          <w:lang w:val="ka-GE"/>
        </w:rPr>
      </w:pPr>
      <w:r w:rsidRPr="0021056C">
        <w:rPr>
          <w:b/>
          <w:bCs/>
          <w:sz w:val="20"/>
          <w:szCs w:val="20"/>
        </w:rPr>
        <w:t xml:space="preserve">სამზარეულო, სადაც უნდა მომზადდეს საკვები მოწყობილია ერთ კორპუსში, რომელიც მდებარეობს მექანიზაციის ქუჩა # 1/2-ში, ხოლო მეორე შენობა, რომელიც ასევე აღჭურვილია ყველა საჭირო სამზარეულო ინვენტარით, მდებარეობს თორნიკე ერისთავის ქუჩაზე. # 1, სადაც საკვების ადგილზე მომზადების შესაძლებლობა არ არის. მომწოდებელმა </w:t>
      </w:r>
      <w:r w:rsidR="00F9110A" w:rsidRPr="0021056C">
        <w:rPr>
          <w:b/>
          <w:bCs/>
          <w:sz w:val="20"/>
          <w:szCs w:val="20"/>
          <w:lang w:val="ka-GE"/>
        </w:rPr>
        <w:t>მოეთხოვება</w:t>
      </w:r>
      <w:r w:rsidRPr="0021056C">
        <w:rPr>
          <w:b/>
          <w:bCs/>
          <w:sz w:val="20"/>
          <w:szCs w:val="20"/>
        </w:rPr>
        <w:t xml:space="preserve"> მოამზადოს საკვები </w:t>
      </w:r>
      <w:r w:rsidR="00F9110A" w:rsidRPr="0021056C">
        <w:rPr>
          <w:b/>
          <w:bCs/>
          <w:sz w:val="20"/>
          <w:szCs w:val="20"/>
          <w:lang w:val="ka-GE"/>
        </w:rPr>
        <w:t xml:space="preserve">მექანიზაციის ქუჩაზე არსებულ სამზარეულოში და მოამარაგოს </w:t>
      </w:r>
      <w:r w:rsidR="0021056C" w:rsidRPr="0021056C">
        <w:rPr>
          <w:b/>
          <w:bCs/>
          <w:sz w:val="20"/>
          <w:szCs w:val="20"/>
          <w:lang w:val="ka-GE"/>
        </w:rPr>
        <w:t xml:space="preserve">ამავე შენობაში არსებული თანამშრომლები, ასევე ადგილზე მომზადებული საკვები მიაწოდოს </w:t>
      </w:r>
      <w:r w:rsidRPr="0021056C">
        <w:rPr>
          <w:b/>
          <w:bCs/>
          <w:sz w:val="20"/>
          <w:szCs w:val="20"/>
        </w:rPr>
        <w:t>თორნიკე ერისთავის ქუჩაზე # 1</w:t>
      </w:r>
      <w:r w:rsidR="0021056C" w:rsidRPr="0021056C">
        <w:rPr>
          <w:b/>
          <w:bCs/>
          <w:sz w:val="20"/>
          <w:szCs w:val="20"/>
          <w:lang w:val="ka-GE"/>
        </w:rPr>
        <w:t xml:space="preserve"> მდებარე ე.წ. </w:t>
      </w:r>
      <w:r w:rsidR="0021056C" w:rsidRPr="0021056C">
        <w:rPr>
          <w:b/>
          <w:bCs/>
          <w:sz w:val="20"/>
          <w:szCs w:val="20"/>
        </w:rPr>
        <w:t>back office-</w:t>
      </w:r>
      <w:r w:rsidR="0021056C" w:rsidRPr="0021056C">
        <w:rPr>
          <w:b/>
          <w:bCs/>
          <w:sz w:val="20"/>
          <w:szCs w:val="20"/>
          <w:lang w:val="ka-GE"/>
        </w:rPr>
        <w:t xml:space="preserve">ის შენობას. </w:t>
      </w:r>
    </w:p>
    <w:p w14:paraId="0B00163E" w14:textId="77777777" w:rsidR="008B4D93" w:rsidRPr="0021056C" w:rsidRDefault="00D57DFC">
      <w:pPr>
        <w:pBdr>
          <w:top w:val="nil"/>
          <w:left w:val="nil"/>
          <w:bottom w:val="nil"/>
          <w:right w:val="nil"/>
          <w:between w:val="nil"/>
        </w:pBdr>
        <w:rPr>
          <w:b/>
          <w:bCs/>
          <w:sz w:val="20"/>
          <w:szCs w:val="20"/>
        </w:rPr>
      </w:pPr>
      <w:r w:rsidRPr="0021056C">
        <w:rPr>
          <w:b/>
          <w:bCs/>
          <w:sz w:val="20"/>
          <w:szCs w:val="20"/>
        </w:rPr>
        <w:t>საკვების კარგი მომწოდებელი უმნიშვნელოვანესია საკვების მიწოდების პროცესის უზრუნველსაყოფად და კონტროლის სწორი მენეჯმენტისთვის.</w:t>
      </w:r>
    </w:p>
    <w:p w14:paraId="21623DD4" w14:textId="08793198" w:rsidR="008B4D93" w:rsidRDefault="00D57DFC">
      <w:pPr>
        <w:pBdr>
          <w:top w:val="nil"/>
          <w:left w:val="nil"/>
          <w:bottom w:val="nil"/>
          <w:right w:val="nil"/>
          <w:between w:val="nil"/>
        </w:pBdr>
        <w:rPr>
          <w:sz w:val="20"/>
          <w:szCs w:val="20"/>
        </w:rPr>
      </w:pPr>
      <w:r w:rsidRPr="0021056C">
        <w:rPr>
          <w:b/>
          <w:bCs/>
          <w:sz w:val="20"/>
          <w:szCs w:val="20"/>
        </w:rPr>
        <w:t>მოხარული ვართ დაინტერესებული მხარეების მოწვევით ღია ტენდერში მონაწილეობის მისაღებად.</w:t>
      </w:r>
    </w:p>
    <w:p w14:paraId="50EAB220" w14:textId="77777777" w:rsidR="008B4D93" w:rsidRDefault="008B4D93">
      <w:pPr>
        <w:pBdr>
          <w:top w:val="nil"/>
          <w:left w:val="nil"/>
          <w:bottom w:val="nil"/>
          <w:right w:val="nil"/>
          <w:between w:val="nil"/>
        </w:pBdr>
        <w:rPr>
          <w:sz w:val="20"/>
          <w:szCs w:val="20"/>
        </w:rPr>
      </w:pPr>
    </w:p>
    <w:p w14:paraId="56C053BC" w14:textId="77777777" w:rsidR="008B4D93" w:rsidRDefault="008B4D93">
      <w:pPr>
        <w:pBdr>
          <w:top w:val="nil"/>
          <w:left w:val="nil"/>
          <w:bottom w:val="nil"/>
          <w:right w:val="nil"/>
          <w:between w:val="nil"/>
        </w:pBdr>
        <w:rPr>
          <w:sz w:val="20"/>
          <w:szCs w:val="20"/>
        </w:rPr>
      </w:pPr>
    </w:p>
    <w:p w14:paraId="2B593288" w14:textId="77777777" w:rsidR="008B4D93" w:rsidRDefault="00D57DFC">
      <w:pPr>
        <w:numPr>
          <w:ilvl w:val="0"/>
          <w:numId w:val="4"/>
        </w:numPr>
        <w:pBdr>
          <w:top w:val="nil"/>
          <w:left w:val="nil"/>
          <w:bottom w:val="nil"/>
          <w:right w:val="nil"/>
          <w:between w:val="nil"/>
        </w:pBdr>
        <w:spacing w:after="0" w:line="240" w:lineRule="auto"/>
        <w:ind w:hanging="360"/>
        <w:jc w:val="center"/>
      </w:pPr>
      <w:r>
        <w:rPr>
          <w:b/>
          <w:color w:val="000000"/>
          <w:sz w:val="20"/>
          <w:szCs w:val="20"/>
        </w:rPr>
        <w:t>ვის შეუძლია განაცხადის შეტანა სატენდერ პროცესში მონაწილეობის მისაღებად</w:t>
      </w:r>
    </w:p>
    <w:p w14:paraId="17F46014" w14:textId="77777777" w:rsidR="008B4D93" w:rsidRDefault="008B4D93">
      <w:pPr>
        <w:pBdr>
          <w:top w:val="nil"/>
          <w:left w:val="nil"/>
          <w:bottom w:val="nil"/>
          <w:right w:val="nil"/>
          <w:between w:val="nil"/>
        </w:pBdr>
        <w:spacing w:after="0" w:line="240" w:lineRule="auto"/>
        <w:ind w:left="720"/>
        <w:jc w:val="center"/>
        <w:rPr>
          <w:b/>
          <w:color w:val="000000"/>
          <w:sz w:val="20"/>
          <w:szCs w:val="20"/>
        </w:rPr>
      </w:pPr>
    </w:p>
    <w:p w14:paraId="15169C7C" w14:textId="77777777" w:rsidR="008B4D93" w:rsidRDefault="008B4D93">
      <w:pPr>
        <w:pBdr>
          <w:top w:val="nil"/>
          <w:left w:val="nil"/>
          <w:bottom w:val="nil"/>
          <w:right w:val="nil"/>
          <w:between w:val="nil"/>
        </w:pBdr>
        <w:rPr>
          <w:b/>
          <w:color w:val="000000"/>
          <w:sz w:val="20"/>
          <w:szCs w:val="20"/>
        </w:rPr>
      </w:pPr>
    </w:p>
    <w:p w14:paraId="1F7E03E3" w14:textId="14264F76" w:rsidR="008B4D93" w:rsidRDefault="00D57DFC">
      <w:pPr>
        <w:pBdr>
          <w:top w:val="nil"/>
          <w:left w:val="nil"/>
          <w:bottom w:val="nil"/>
          <w:right w:val="nil"/>
          <w:between w:val="nil"/>
        </w:pBdr>
        <w:rPr>
          <w:sz w:val="20"/>
          <w:szCs w:val="20"/>
        </w:rPr>
      </w:pPr>
      <w:r>
        <w:rPr>
          <w:b/>
          <w:sz w:val="20"/>
          <w:szCs w:val="20"/>
        </w:rPr>
        <w:t>ვის შეუძლია ტენდერში მონაწილეობის მიღება</w:t>
      </w:r>
      <w:r>
        <w:rPr>
          <w:sz w:val="20"/>
          <w:szCs w:val="20"/>
        </w:rPr>
        <w:t>: საზოგადოებრივი კვების კომპანიებ</w:t>
      </w:r>
      <w:r w:rsidR="007C1C48">
        <w:rPr>
          <w:sz w:val="20"/>
          <w:szCs w:val="20"/>
          <w:lang w:val="ka-GE"/>
        </w:rPr>
        <w:t>ს</w:t>
      </w:r>
      <w:r>
        <w:rPr>
          <w:sz w:val="20"/>
          <w:szCs w:val="20"/>
        </w:rPr>
        <w:t>, რომლებსაც აქვთ კვების შესაბამისი გამოცდილება, შეუძლიათ</w:t>
      </w:r>
      <w:r w:rsidR="007C1C48">
        <w:rPr>
          <w:sz w:val="20"/>
          <w:szCs w:val="20"/>
          <w:lang w:val="ka-GE"/>
        </w:rPr>
        <w:t xml:space="preserve"> </w:t>
      </w:r>
      <w:r>
        <w:rPr>
          <w:sz w:val="20"/>
          <w:szCs w:val="20"/>
        </w:rPr>
        <w:t>ტენდერში მონაწილეობის მიღება. უპირატესობად ჩაითვლება, თუ კომპანიას აქვს კვების მომსახურების მინიმუმ 5 წლიანი გამოცდილება.</w:t>
      </w:r>
    </w:p>
    <w:p w14:paraId="4067CFD7" w14:textId="77777777" w:rsidR="008B4D93" w:rsidRDefault="00D57DFC">
      <w:pPr>
        <w:pBdr>
          <w:top w:val="nil"/>
          <w:left w:val="nil"/>
          <w:bottom w:val="nil"/>
          <w:right w:val="nil"/>
          <w:between w:val="nil"/>
        </w:pBdr>
        <w:rPr>
          <w:sz w:val="20"/>
          <w:szCs w:val="20"/>
        </w:rPr>
      </w:pPr>
      <w:r>
        <w:rPr>
          <w:b/>
          <w:sz w:val="20"/>
          <w:szCs w:val="20"/>
        </w:rPr>
        <w:t>სატენდერო პროცესი და კრიტერიუმები.</w:t>
      </w:r>
      <w:r>
        <w:rPr>
          <w:sz w:val="20"/>
          <w:szCs w:val="20"/>
        </w:rPr>
        <w:t xml:space="preserve"> სატენდერო პროცესში გათვალისწინებულია 2 რაუნდი.</w:t>
      </w:r>
    </w:p>
    <w:p w14:paraId="699D43AB" w14:textId="77777777" w:rsidR="008B4D93" w:rsidRDefault="008B4D93">
      <w:pPr>
        <w:pBdr>
          <w:top w:val="nil"/>
          <w:left w:val="nil"/>
          <w:bottom w:val="nil"/>
          <w:right w:val="nil"/>
          <w:between w:val="nil"/>
        </w:pBdr>
        <w:rPr>
          <w:sz w:val="20"/>
          <w:szCs w:val="20"/>
        </w:rPr>
      </w:pPr>
    </w:p>
    <w:p w14:paraId="5139EBC9" w14:textId="77777777" w:rsidR="008B4D93" w:rsidRDefault="00D57DFC">
      <w:pPr>
        <w:pBdr>
          <w:top w:val="nil"/>
          <w:left w:val="nil"/>
          <w:bottom w:val="nil"/>
          <w:right w:val="nil"/>
          <w:between w:val="nil"/>
        </w:pBdr>
        <w:rPr>
          <w:b/>
          <w:sz w:val="20"/>
          <w:szCs w:val="20"/>
        </w:rPr>
      </w:pPr>
      <w:r>
        <w:rPr>
          <w:b/>
          <w:sz w:val="20"/>
          <w:szCs w:val="20"/>
        </w:rPr>
        <w:t>სატენდერო რაუნდების აღწერა:</w:t>
      </w:r>
    </w:p>
    <w:tbl>
      <w:tblPr>
        <w:tblStyle w:val="a"/>
        <w:tblW w:w="106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6"/>
        <w:gridCol w:w="1930"/>
        <w:gridCol w:w="4545"/>
        <w:gridCol w:w="2595"/>
      </w:tblGrid>
      <w:tr w:rsidR="008B4D93" w14:paraId="418CA154" w14:textId="77777777">
        <w:tc>
          <w:tcPr>
            <w:tcW w:w="1605" w:type="dxa"/>
            <w:shd w:val="clear" w:color="auto" w:fill="auto"/>
            <w:tcMar>
              <w:top w:w="0" w:type="dxa"/>
              <w:left w:w="108" w:type="dxa"/>
              <w:bottom w:w="0" w:type="dxa"/>
              <w:right w:w="108" w:type="dxa"/>
            </w:tcMar>
          </w:tcPr>
          <w:p w14:paraId="361750BE" w14:textId="77777777" w:rsidR="008B4D93" w:rsidRDefault="00D57DFC">
            <w:pPr>
              <w:pBdr>
                <w:top w:val="nil"/>
                <w:left w:val="nil"/>
                <w:bottom w:val="nil"/>
                <w:right w:val="nil"/>
                <w:between w:val="nil"/>
              </w:pBdr>
              <w:spacing w:after="0" w:line="240" w:lineRule="auto"/>
              <w:rPr>
                <w:b/>
                <w:sz w:val="20"/>
                <w:szCs w:val="20"/>
              </w:rPr>
            </w:pPr>
            <w:r>
              <w:rPr>
                <w:b/>
                <w:sz w:val="20"/>
                <w:szCs w:val="20"/>
              </w:rPr>
              <w:t>ტენდერის რაუნდი</w:t>
            </w:r>
          </w:p>
        </w:tc>
        <w:tc>
          <w:tcPr>
            <w:tcW w:w="1930" w:type="dxa"/>
            <w:shd w:val="clear" w:color="auto" w:fill="auto"/>
            <w:tcMar>
              <w:top w:w="0" w:type="dxa"/>
              <w:left w:w="108" w:type="dxa"/>
              <w:bottom w:w="0" w:type="dxa"/>
              <w:right w:w="108" w:type="dxa"/>
            </w:tcMar>
          </w:tcPr>
          <w:p w14:paraId="378150E1" w14:textId="77777777" w:rsidR="008B4D93" w:rsidRDefault="00D57DFC">
            <w:pPr>
              <w:pBdr>
                <w:top w:val="nil"/>
                <w:left w:val="nil"/>
                <w:bottom w:val="nil"/>
                <w:right w:val="nil"/>
                <w:between w:val="nil"/>
              </w:pBdr>
              <w:spacing w:after="0" w:line="240" w:lineRule="auto"/>
              <w:rPr>
                <w:b/>
                <w:sz w:val="20"/>
                <w:szCs w:val="20"/>
              </w:rPr>
            </w:pPr>
            <w:r>
              <w:rPr>
                <w:b/>
                <w:sz w:val="20"/>
                <w:szCs w:val="20"/>
              </w:rPr>
              <w:t>ვის შეუძლია მონაწილეობა</w:t>
            </w:r>
          </w:p>
        </w:tc>
        <w:tc>
          <w:tcPr>
            <w:tcW w:w="4545" w:type="dxa"/>
            <w:shd w:val="clear" w:color="auto" w:fill="auto"/>
            <w:tcMar>
              <w:top w:w="0" w:type="dxa"/>
              <w:left w:w="108" w:type="dxa"/>
              <w:bottom w:w="0" w:type="dxa"/>
              <w:right w:w="108" w:type="dxa"/>
            </w:tcMar>
          </w:tcPr>
          <w:p w14:paraId="7708A8FE" w14:textId="77777777" w:rsidR="008B4D93" w:rsidRDefault="00D57DFC">
            <w:pPr>
              <w:pBdr>
                <w:top w:val="nil"/>
                <w:left w:val="nil"/>
                <w:bottom w:val="nil"/>
                <w:right w:val="nil"/>
                <w:between w:val="nil"/>
              </w:pBdr>
              <w:spacing w:after="0" w:line="240" w:lineRule="auto"/>
              <w:rPr>
                <w:b/>
                <w:sz w:val="20"/>
                <w:szCs w:val="20"/>
              </w:rPr>
            </w:pPr>
            <w:r>
              <w:rPr>
                <w:b/>
                <w:sz w:val="20"/>
                <w:szCs w:val="20"/>
              </w:rPr>
              <w:t>რა არის საჭირო მონაწილეობის მისაღებად</w:t>
            </w:r>
          </w:p>
        </w:tc>
        <w:tc>
          <w:tcPr>
            <w:tcW w:w="2595" w:type="dxa"/>
            <w:shd w:val="clear" w:color="auto" w:fill="auto"/>
            <w:tcMar>
              <w:top w:w="0" w:type="dxa"/>
              <w:left w:w="108" w:type="dxa"/>
              <w:bottom w:w="0" w:type="dxa"/>
              <w:right w:w="108" w:type="dxa"/>
            </w:tcMar>
          </w:tcPr>
          <w:p w14:paraId="22480FA3" w14:textId="77777777" w:rsidR="008B4D93" w:rsidRDefault="00D57DFC">
            <w:pPr>
              <w:pBdr>
                <w:top w:val="nil"/>
                <w:left w:val="nil"/>
                <w:bottom w:val="nil"/>
                <w:right w:val="nil"/>
                <w:between w:val="nil"/>
              </w:pBdr>
              <w:spacing w:after="0" w:line="240" w:lineRule="auto"/>
              <w:rPr>
                <w:b/>
                <w:sz w:val="20"/>
                <w:szCs w:val="20"/>
              </w:rPr>
            </w:pPr>
            <w:r>
              <w:rPr>
                <w:b/>
                <w:sz w:val="20"/>
                <w:szCs w:val="20"/>
              </w:rPr>
              <w:t>რა და როგორ შეფასდება</w:t>
            </w:r>
          </w:p>
        </w:tc>
      </w:tr>
      <w:tr w:rsidR="008B4D93" w14:paraId="398EDA58" w14:textId="77777777">
        <w:tc>
          <w:tcPr>
            <w:tcW w:w="1605" w:type="dxa"/>
            <w:shd w:val="clear" w:color="auto" w:fill="auto"/>
            <w:tcMar>
              <w:top w:w="0" w:type="dxa"/>
              <w:left w:w="108" w:type="dxa"/>
              <w:bottom w:w="0" w:type="dxa"/>
              <w:right w:w="108" w:type="dxa"/>
            </w:tcMar>
          </w:tcPr>
          <w:p w14:paraId="4B15E76F" w14:textId="77777777" w:rsidR="008B4D93" w:rsidRDefault="00D57DFC">
            <w:pPr>
              <w:pBdr>
                <w:top w:val="nil"/>
                <w:left w:val="nil"/>
                <w:bottom w:val="nil"/>
                <w:right w:val="nil"/>
                <w:between w:val="nil"/>
              </w:pBdr>
              <w:spacing w:after="0" w:line="240" w:lineRule="auto"/>
              <w:rPr>
                <w:sz w:val="20"/>
                <w:szCs w:val="20"/>
              </w:rPr>
            </w:pPr>
            <w:r>
              <w:rPr>
                <w:sz w:val="20"/>
                <w:szCs w:val="20"/>
              </w:rPr>
              <w:t>პირველი რაუნდი</w:t>
            </w:r>
          </w:p>
        </w:tc>
        <w:tc>
          <w:tcPr>
            <w:tcW w:w="1930" w:type="dxa"/>
            <w:shd w:val="clear" w:color="auto" w:fill="auto"/>
            <w:tcMar>
              <w:top w:w="0" w:type="dxa"/>
              <w:left w:w="108" w:type="dxa"/>
              <w:bottom w:w="0" w:type="dxa"/>
              <w:right w:w="108" w:type="dxa"/>
            </w:tcMar>
          </w:tcPr>
          <w:p w14:paraId="225C77F3" w14:textId="77777777" w:rsidR="008B4D93" w:rsidRDefault="00D57DFC">
            <w:pPr>
              <w:pBdr>
                <w:top w:val="nil"/>
                <w:left w:val="nil"/>
                <w:bottom w:val="nil"/>
                <w:right w:val="nil"/>
                <w:between w:val="nil"/>
              </w:pBdr>
              <w:spacing w:after="0" w:line="240" w:lineRule="auto"/>
              <w:rPr>
                <w:sz w:val="20"/>
                <w:szCs w:val="20"/>
              </w:rPr>
            </w:pPr>
            <w:r>
              <w:rPr>
                <w:sz w:val="20"/>
                <w:szCs w:val="20"/>
              </w:rPr>
              <w:t>ყველას, ვინც დაინტერესებულია</w:t>
            </w:r>
          </w:p>
        </w:tc>
        <w:tc>
          <w:tcPr>
            <w:tcW w:w="4545" w:type="dxa"/>
            <w:shd w:val="clear" w:color="auto" w:fill="auto"/>
            <w:tcMar>
              <w:top w:w="0" w:type="dxa"/>
              <w:left w:w="108" w:type="dxa"/>
              <w:bottom w:w="0" w:type="dxa"/>
              <w:right w:w="108" w:type="dxa"/>
            </w:tcMar>
          </w:tcPr>
          <w:p w14:paraId="50726AF6" w14:textId="77777777" w:rsidR="008B4D93" w:rsidRDefault="00D57DFC">
            <w:pPr>
              <w:pBdr>
                <w:top w:val="nil"/>
                <w:left w:val="nil"/>
                <w:bottom w:val="nil"/>
                <w:right w:val="nil"/>
                <w:between w:val="nil"/>
              </w:pBdr>
              <w:spacing w:after="0" w:line="240" w:lineRule="auto"/>
              <w:rPr>
                <w:sz w:val="20"/>
                <w:szCs w:val="20"/>
              </w:rPr>
            </w:pPr>
            <w:r>
              <w:rPr>
                <w:sz w:val="20"/>
                <w:szCs w:val="20"/>
              </w:rPr>
              <w:t>-რეკვიზიტები და საკონტაქტო ინფორმაცია, რომელიც დაბეჭდილი იქნება კომპანიის ბლანკზე ქვემოთ მოცემული ინფორმაციის მიხედვით:</w:t>
            </w:r>
          </w:p>
          <w:p w14:paraId="507E365C" w14:textId="77777777" w:rsidR="008B4D93" w:rsidRDefault="00D57DFC">
            <w:pPr>
              <w:pBdr>
                <w:top w:val="nil"/>
                <w:left w:val="nil"/>
                <w:bottom w:val="nil"/>
                <w:right w:val="nil"/>
                <w:between w:val="nil"/>
              </w:pBdr>
              <w:spacing w:after="0" w:line="240" w:lineRule="auto"/>
              <w:rPr>
                <w:sz w:val="20"/>
                <w:szCs w:val="20"/>
              </w:rPr>
            </w:pPr>
            <w:r>
              <w:rPr>
                <w:sz w:val="20"/>
                <w:szCs w:val="20"/>
              </w:rPr>
              <w:t>კომპანიის დასახელება / საიდენტიფიკაციო კოდი</w:t>
            </w:r>
          </w:p>
          <w:p w14:paraId="14F83CD8" w14:textId="77777777" w:rsidR="008B4D93" w:rsidRDefault="00D57DFC">
            <w:pPr>
              <w:pBdr>
                <w:top w:val="nil"/>
                <w:left w:val="nil"/>
                <w:bottom w:val="nil"/>
                <w:right w:val="nil"/>
                <w:between w:val="nil"/>
              </w:pBdr>
              <w:spacing w:after="0" w:line="240" w:lineRule="auto"/>
              <w:rPr>
                <w:sz w:val="20"/>
                <w:szCs w:val="20"/>
              </w:rPr>
            </w:pPr>
            <w:r>
              <w:rPr>
                <w:sz w:val="20"/>
                <w:szCs w:val="20"/>
              </w:rPr>
              <w:t>-იურიდიული მისამართი</w:t>
            </w:r>
          </w:p>
          <w:p w14:paraId="1242E0A5" w14:textId="77777777" w:rsidR="008B4D93" w:rsidRDefault="00D57DFC">
            <w:pPr>
              <w:pBdr>
                <w:top w:val="nil"/>
                <w:left w:val="nil"/>
                <w:bottom w:val="nil"/>
                <w:right w:val="nil"/>
                <w:between w:val="nil"/>
              </w:pBdr>
              <w:spacing w:after="0" w:line="240" w:lineRule="auto"/>
              <w:rPr>
                <w:sz w:val="20"/>
                <w:szCs w:val="20"/>
              </w:rPr>
            </w:pPr>
            <w:r>
              <w:rPr>
                <w:sz w:val="20"/>
                <w:szCs w:val="20"/>
              </w:rPr>
              <w:t>- კომპანიის უფლებამოსილი პირის სახელი / გვარი</w:t>
            </w:r>
          </w:p>
          <w:p w14:paraId="2AB0D9EF" w14:textId="77777777" w:rsidR="008B4D93" w:rsidRDefault="00D57DFC">
            <w:pPr>
              <w:pBdr>
                <w:top w:val="nil"/>
                <w:left w:val="nil"/>
                <w:bottom w:val="nil"/>
                <w:right w:val="nil"/>
                <w:between w:val="nil"/>
              </w:pBdr>
              <w:spacing w:after="0" w:line="240" w:lineRule="auto"/>
              <w:rPr>
                <w:sz w:val="20"/>
                <w:szCs w:val="20"/>
              </w:rPr>
            </w:pPr>
            <w:r>
              <w:rPr>
                <w:sz w:val="20"/>
                <w:szCs w:val="20"/>
              </w:rPr>
              <w:t>- საკონტაქტო პირის სახელი / გვარი</w:t>
            </w:r>
          </w:p>
          <w:p w14:paraId="5DA55DF2" w14:textId="77777777" w:rsidR="008B4D93" w:rsidRDefault="00D57DFC">
            <w:pPr>
              <w:pBdr>
                <w:top w:val="nil"/>
                <w:left w:val="nil"/>
                <w:bottom w:val="nil"/>
                <w:right w:val="nil"/>
                <w:between w:val="nil"/>
              </w:pBdr>
              <w:spacing w:after="0" w:line="240" w:lineRule="auto"/>
              <w:rPr>
                <w:sz w:val="20"/>
                <w:szCs w:val="20"/>
              </w:rPr>
            </w:pPr>
            <w:r>
              <w:rPr>
                <w:sz w:val="20"/>
                <w:szCs w:val="20"/>
              </w:rPr>
              <w:t>- კომპანიის საქმიანობის მოკლე ინფორმაცია (საქმიანობის მოკლე აღწერა, ექსპერტიზა, სარეკომენდაციო წერილები, პარტნიორი კომპანიების სია და ა.შ.)</w:t>
            </w:r>
          </w:p>
          <w:p w14:paraId="2C11E8A1" w14:textId="77777777" w:rsidR="008B4D93" w:rsidRDefault="00D57DFC">
            <w:pPr>
              <w:pBdr>
                <w:top w:val="nil"/>
                <w:left w:val="nil"/>
                <w:bottom w:val="nil"/>
                <w:right w:val="nil"/>
                <w:between w:val="nil"/>
              </w:pBdr>
              <w:spacing w:after="0" w:line="240" w:lineRule="auto"/>
              <w:rPr>
                <w:sz w:val="20"/>
                <w:szCs w:val="20"/>
              </w:rPr>
            </w:pPr>
            <w:r>
              <w:rPr>
                <w:sz w:val="20"/>
                <w:szCs w:val="20"/>
              </w:rPr>
              <w:t>-სარეკომენდაციო წერილი</w:t>
            </w:r>
          </w:p>
        </w:tc>
        <w:tc>
          <w:tcPr>
            <w:tcW w:w="2595" w:type="dxa"/>
            <w:shd w:val="clear" w:color="auto" w:fill="auto"/>
            <w:tcMar>
              <w:top w:w="0" w:type="dxa"/>
              <w:left w:w="108" w:type="dxa"/>
              <w:bottom w:w="0" w:type="dxa"/>
              <w:right w:w="108" w:type="dxa"/>
            </w:tcMar>
          </w:tcPr>
          <w:p w14:paraId="4616288D" w14:textId="77777777" w:rsidR="008B4D93" w:rsidRDefault="00D57DFC">
            <w:pPr>
              <w:numPr>
                <w:ilvl w:val="0"/>
                <w:numId w:val="5"/>
              </w:numPr>
              <w:pBdr>
                <w:top w:val="nil"/>
                <w:left w:val="nil"/>
                <w:bottom w:val="nil"/>
                <w:right w:val="nil"/>
                <w:between w:val="nil"/>
              </w:pBdr>
              <w:spacing w:after="0" w:line="240" w:lineRule="auto"/>
              <w:ind w:left="241" w:hanging="241"/>
            </w:pPr>
            <w:r>
              <w:rPr>
                <w:color w:val="000000"/>
                <w:sz w:val="20"/>
                <w:szCs w:val="20"/>
              </w:rPr>
              <w:t>გამოცდილება საზოგადოებრივი კვების სფეროში</w:t>
            </w:r>
          </w:p>
          <w:p w14:paraId="5B1E8EAD" w14:textId="77777777" w:rsidR="008B4D93" w:rsidRDefault="00D57DFC">
            <w:pPr>
              <w:numPr>
                <w:ilvl w:val="0"/>
                <w:numId w:val="5"/>
              </w:numPr>
              <w:pBdr>
                <w:top w:val="nil"/>
                <w:left w:val="nil"/>
                <w:bottom w:val="nil"/>
                <w:right w:val="nil"/>
                <w:between w:val="nil"/>
              </w:pBdr>
              <w:spacing w:after="0" w:line="240" w:lineRule="auto"/>
              <w:ind w:left="241" w:hanging="241"/>
            </w:pPr>
            <w:r>
              <w:rPr>
                <w:color w:val="000000"/>
                <w:sz w:val="20"/>
                <w:szCs w:val="20"/>
              </w:rPr>
              <w:t>შეთავაზების ხარისხი;</w:t>
            </w:r>
          </w:p>
          <w:p w14:paraId="3E545A70" w14:textId="77777777" w:rsidR="008B4D93" w:rsidRDefault="00D57DFC">
            <w:pPr>
              <w:numPr>
                <w:ilvl w:val="0"/>
                <w:numId w:val="5"/>
              </w:numPr>
              <w:pBdr>
                <w:top w:val="nil"/>
                <w:left w:val="nil"/>
                <w:bottom w:val="nil"/>
                <w:right w:val="nil"/>
                <w:between w:val="nil"/>
              </w:pBdr>
              <w:spacing w:after="0" w:line="240" w:lineRule="auto"/>
              <w:ind w:left="241" w:hanging="241"/>
            </w:pPr>
            <w:r>
              <w:rPr>
                <w:color w:val="000000"/>
                <w:sz w:val="20"/>
                <w:szCs w:val="20"/>
              </w:rPr>
              <w:t>ფასები;</w:t>
            </w:r>
          </w:p>
          <w:p w14:paraId="451E617D" w14:textId="77777777" w:rsidR="008B4D93" w:rsidRDefault="00D57DFC">
            <w:pPr>
              <w:numPr>
                <w:ilvl w:val="0"/>
                <w:numId w:val="5"/>
              </w:numPr>
              <w:pBdr>
                <w:top w:val="nil"/>
                <w:left w:val="nil"/>
                <w:bottom w:val="nil"/>
                <w:right w:val="nil"/>
                <w:between w:val="nil"/>
              </w:pBdr>
              <w:spacing w:after="0" w:line="240" w:lineRule="auto"/>
              <w:ind w:left="241" w:hanging="241"/>
            </w:pPr>
            <w:r>
              <w:rPr>
                <w:color w:val="000000"/>
                <w:sz w:val="20"/>
                <w:szCs w:val="20"/>
              </w:rPr>
              <w:t>საკვების შემადგენლობა.</w:t>
            </w:r>
          </w:p>
        </w:tc>
      </w:tr>
      <w:tr w:rsidR="008B4D93" w14:paraId="3026205A" w14:textId="77777777">
        <w:tc>
          <w:tcPr>
            <w:tcW w:w="1605" w:type="dxa"/>
            <w:shd w:val="clear" w:color="auto" w:fill="auto"/>
            <w:tcMar>
              <w:top w:w="0" w:type="dxa"/>
              <w:left w:w="108" w:type="dxa"/>
              <w:bottom w:w="0" w:type="dxa"/>
              <w:right w:w="108" w:type="dxa"/>
            </w:tcMar>
          </w:tcPr>
          <w:p w14:paraId="385B24F5" w14:textId="77777777" w:rsidR="008B4D93" w:rsidRDefault="00D57DFC">
            <w:pPr>
              <w:pBdr>
                <w:top w:val="nil"/>
                <w:left w:val="nil"/>
                <w:bottom w:val="nil"/>
                <w:right w:val="nil"/>
                <w:between w:val="nil"/>
              </w:pBdr>
              <w:spacing w:after="0" w:line="240" w:lineRule="auto"/>
              <w:rPr>
                <w:sz w:val="20"/>
                <w:szCs w:val="20"/>
              </w:rPr>
            </w:pPr>
            <w:r>
              <w:rPr>
                <w:sz w:val="20"/>
                <w:szCs w:val="20"/>
              </w:rPr>
              <w:t>მეორე რაუნდი</w:t>
            </w:r>
          </w:p>
        </w:tc>
        <w:tc>
          <w:tcPr>
            <w:tcW w:w="1930" w:type="dxa"/>
            <w:shd w:val="clear" w:color="auto" w:fill="auto"/>
            <w:tcMar>
              <w:top w:w="0" w:type="dxa"/>
              <w:left w:w="108" w:type="dxa"/>
              <w:bottom w:w="0" w:type="dxa"/>
              <w:right w:w="108" w:type="dxa"/>
            </w:tcMar>
          </w:tcPr>
          <w:p w14:paraId="1BA58D51" w14:textId="77777777" w:rsidR="008B4D93" w:rsidRDefault="00D57DFC">
            <w:pPr>
              <w:pBdr>
                <w:top w:val="nil"/>
                <w:left w:val="nil"/>
                <w:bottom w:val="nil"/>
                <w:right w:val="nil"/>
                <w:between w:val="nil"/>
              </w:pBdr>
              <w:spacing w:after="0" w:line="240" w:lineRule="auto"/>
              <w:rPr>
                <w:sz w:val="20"/>
                <w:szCs w:val="20"/>
              </w:rPr>
            </w:pPr>
            <w:r>
              <w:rPr>
                <w:sz w:val="20"/>
                <w:szCs w:val="20"/>
              </w:rPr>
              <w:t>ისინი, ვინც აკმაყოფილებენ პირველი რაუნდის მოთხოვნებს.</w:t>
            </w:r>
          </w:p>
        </w:tc>
        <w:tc>
          <w:tcPr>
            <w:tcW w:w="4545" w:type="dxa"/>
            <w:shd w:val="clear" w:color="auto" w:fill="auto"/>
            <w:tcMar>
              <w:top w:w="0" w:type="dxa"/>
              <w:left w:w="108" w:type="dxa"/>
              <w:bottom w:w="0" w:type="dxa"/>
              <w:right w:w="108" w:type="dxa"/>
            </w:tcMar>
          </w:tcPr>
          <w:p w14:paraId="392B2CC0" w14:textId="3DF47302" w:rsidR="008B4D93" w:rsidRDefault="00D57DFC">
            <w:pPr>
              <w:pBdr>
                <w:top w:val="nil"/>
                <w:left w:val="nil"/>
                <w:bottom w:val="nil"/>
                <w:right w:val="nil"/>
                <w:between w:val="nil"/>
              </w:pBdr>
              <w:spacing w:after="0" w:line="240" w:lineRule="auto"/>
              <w:rPr>
                <w:sz w:val="20"/>
                <w:szCs w:val="20"/>
              </w:rPr>
            </w:pPr>
            <w:r>
              <w:rPr>
                <w:sz w:val="20"/>
                <w:szCs w:val="20"/>
              </w:rPr>
              <w:t>დეგუსტაციის ორგანიზება - დეგუსტაციისთ</w:t>
            </w:r>
            <w:r w:rsidR="008F3CAE">
              <w:rPr>
                <w:sz w:val="20"/>
                <w:szCs w:val="20"/>
                <w:lang w:val="ka-GE"/>
              </w:rPr>
              <w:t>ვ</w:t>
            </w:r>
            <w:r>
              <w:rPr>
                <w:sz w:val="20"/>
                <w:szCs w:val="20"/>
              </w:rPr>
              <w:t xml:space="preserve">ის მომხმარებელი ირჩევს კერძებს </w:t>
            </w:r>
            <w:r w:rsidR="008F3CAE">
              <w:rPr>
                <w:sz w:val="20"/>
                <w:szCs w:val="20"/>
                <w:lang w:val="ka-GE"/>
              </w:rPr>
              <w:t xml:space="preserve">წარმოდგენილი </w:t>
            </w:r>
            <w:r>
              <w:rPr>
                <w:sz w:val="20"/>
                <w:szCs w:val="20"/>
              </w:rPr>
              <w:t xml:space="preserve">მენიუდან </w:t>
            </w:r>
          </w:p>
          <w:p w14:paraId="486090CD" w14:textId="5AF129EC" w:rsidR="008B4D93" w:rsidRPr="00FA1A08" w:rsidRDefault="00D57DFC">
            <w:pPr>
              <w:pBdr>
                <w:top w:val="nil"/>
                <w:left w:val="nil"/>
                <w:bottom w:val="nil"/>
                <w:right w:val="nil"/>
                <w:between w:val="nil"/>
              </w:pBdr>
              <w:spacing w:after="0" w:line="240" w:lineRule="auto"/>
              <w:rPr>
                <w:sz w:val="20"/>
                <w:szCs w:val="20"/>
                <w:lang w:val="ka-GE"/>
              </w:rPr>
            </w:pPr>
            <w:r>
              <w:rPr>
                <w:sz w:val="20"/>
                <w:szCs w:val="20"/>
              </w:rPr>
              <w:t xml:space="preserve">დეგუსტაცია ჩატარდება </w:t>
            </w:r>
            <w:r w:rsidR="00FA1A08">
              <w:rPr>
                <w:sz w:val="20"/>
                <w:szCs w:val="20"/>
                <w:lang w:val="ka-GE"/>
              </w:rPr>
              <w:t>კომპანია ევოლუშენის ტერიტორიაზე</w:t>
            </w:r>
            <w:r w:rsidR="008B0589">
              <w:rPr>
                <w:sz w:val="20"/>
                <w:szCs w:val="20"/>
                <w:lang w:val="ka-GE"/>
              </w:rPr>
              <w:t>;</w:t>
            </w:r>
          </w:p>
        </w:tc>
        <w:tc>
          <w:tcPr>
            <w:tcW w:w="2595" w:type="dxa"/>
            <w:shd w:val="clear" w:color="auto" w:fill="auto"/>
            <w:tcMar>
              <w:top w:w="0" w:type="dxa"/>
              <w:left w:w="108" w:type="dxa"/>
              <w:bottom w:w="0" w:type="dxa"/>
              <w:right w:w="108" w:type="dxa"/>
            </w:tcMar>
          </w:tcPr>
          <w:p w14:paraId="3B9FD427" w14:textId="77777777" w:rsidR="008B4D93" w:rsidRDefault="00D57DFC">
            <w:pPr>
              <w:numPr>
                <w:ilvl w:val="0"/>
                <w:numId w:val="6"/>
              </w:numPr>
              <w:pBdr>
                <w:top w:val="nil"/>
                <w:left w:val="nil"/>
                <w:bottom w:val="nil"/>
                <w:right w:val="nil"/>
                <w:between w:val="nil"/>
              </w:pBdr>
              <w:spacing w:after="0" w:line="240" w:lineRule="auto"/>
              <w:ind w:left="241" w:hanging="241"/>
            </w:pPr>
            <w:r>
              <w:rPr>
                <w:color w:val="000000"/>
                <w:sz w:val="20"/>
                <w:szCs w:val="20"/>
              </w:rPr>
              <w:t>პრეზენტაცია (საკვების წარმოდგენა ლამაზად);</w:t>
            </w:r>
          </w:p>
          <w:p w14:paraId="3140591B" w14:textId="77777777" w:rsidR="008B4D93" w:rsidRPr="008B0589" w:rsidRDefault="00D57DFC">
            <w:pPr>
              <w:numPr>
                <w:ilvl w:val="0"/>
                <w:numId w:val="6"/>
              </w:numPr>
              <w:pBdr>
                <w:top w:val="nil"/>
                <w:left w:val="nil"/>
                <w:bottom w:val="nil"/>
                <w:right w:val="nil"/>
                <w:between w:val="nil"/>
              </w:pBdr>
              <w:spacing w:after="0" w:line="240" w:lineRule="auto"/>
              <w:ind w:left="241" w:hanging="241"/>
            </w:pPr>
            <w:r>
              <w:rPr>
                <w:color w:val="000000"/>
                <w:sz w:val="20"/>
                <w:szCs w:val="20"/>
              </w:rPr>
              <w:t>დაგემოვნება.</w:t>
            </w:r>
          </w:p>
          <w:p w14:paraId="7D9AA12C" w14:textId="092334E8" w:rsidR="008B0589" w:rsidRDefault="008B0589">
            <w:pPr>
              <w:numPr>
                <w:ilvl w:val="0"/>
                <w:numId w:val="6"/>
              </w:numPr>
              <w:pBdr>
                <w:top w:val="nil"/>
                <w:left w:val="nil"/>
                <w:bottom w:val="nil"/>
                <w:right w:val="nil"/>
                <w:between w:val="nil"/>
              </w:pBdr>
              <w:spacing w:after="0" w:line="240" w:lineRule="auto"/>
              <w:ind w:left="241" w:hanging="241"/>
            </w:pPr>
            <w:r>
              <w:rPr>
                <w:color w:val="000000"/>
                <w:sz w:val="20"/>
                <w:szCs w:val="20"/>
                <w:lang w:val="ka-GE"/>
              </w:rPr>
              <w:t>შეფასება</w:t>
            </w:r>
          </w:p>
        </w:tc>
      </w:tr>
    </w:tbl>
    <w:p w14:paraId="41B3F0D7" w14:textId="77777777" w:rsidR="008B4D93" w:rsidRDefault="008B4D93">
      <w:pPr>
        <w:pBdr>
          <w:top w:val="nil"/>
          <w:left w:val="nil"/>
          <w:bottom w:val="nil"/>
          <w:right w:val="nil"/>
          <w:between w:val="nil"/>
        </w:pBdr>
        <w:rPr>
          <w:color w:val="000000"/>
          <w:sz w:val="20"/>
          <w:szCs w:val="20"/>
        </w:rPr>
      </w:pPr>
    </w:p>
    <w:p w14:paraId="2F2B4146" w14:textId="77777777" w:rsidR="008B4D93" w:rsidRDefault="008B4D93">
      <w:pPr>
        <w:pBdr>
          <w:top w:val="nil"/>
          <w:left w:val="nil"/>
          <w:bottom w:val="nil"/>
          <w:right w:val="nil"/>
          <w:between w:val="nil"/>
        </w:pBdr>
        <w:rPr>
          <w:color w:val="000000"/>
          <w:sz w:val="20"/>
          <w:szCs w:val="20"/>
        </w:rPr>
      </w:pPr>
    </w:p>
    <w:p w14:paraId="2973D3C0" w14:textId="77777777" w:rsidR="008B4D93" w:rsidRDefault="00D57DFC">
      <w:pPr>
        <w:pBdr>
          <w:top w:val="nil"/>
          <w:left w:val="nil"/>
          <w:bottom w:val="nil"/>
          <w:right w:val="nil"/>
          <w:between w:val="nil"/>
        </w:pBdr>
        <w:rPr>
          <w:sz w:val="20"/>
          <w:szCs w:val="20"/>
        </w:rPr>
      </w:pPr>
      <w:r>
        <w:rPr>
          <w:b/>
          <w:sz w:val="20"/>
          <w:szCs w:val="20"/>
        </w:rPr>
        <w:t>წარსადგენი დოკუმენტები:.</w:t>
      </w:r>
      <w:r>
        <w:rPr>
          <w:sz w:val="20"/>
          <w:szCs w:val="20"/>
        </w:rPr>
        <w:t xml:space="preserve"> რეგისტრაციის მოწმობა, თანამშრომელთა შემადგენლობა, სამუშაო ორგანიზაციის გეგმა, რეკომენდაციები წინა კლიენტებისგან (ასეთის არსებობის შემთხვევაში)</w:t>
      </w:r>
    </w:p>
    <w:p w14:paraId="5B8F44DD" w14:textId="77777777" w:rsidR="008B4D93" w:rsidRDefault="008B4D93">
      <w:pPr>
        <w:pBdr>
          <w:top w:val="nil"/>
          <w:left w:val="nil"/>
          <w:bottom w:val="nil"/>
          <w:right w:val="nil"/>
          <w:between w:val="nil"/>
        </w:pBdr>
        <w:rPr>
          <w:sz w:val="20"/>
          <w:szCs w:val="20"/>
        </w:rPr>
      </w:pPr>
    </w:p>
    <w:p w14:paraId="2251C381" w14:textId="77777777" w:rsidR="008B4D93" w:rsidRDefault="00D57DFC">
      <w:pPr>
        <w:pBdr>
          <w:top w:val="nil"/>
          <w:left w:val="nil"/>
          <w:bottom w:val="nil"/>
          <w:right w:val="nil"/>
          <w:between w:val="nil"/>
        </w:pBdr>
        <w:rPr>
          <w:b/>
          <w:sz w:val="20"/>
          <w:szCs w:val="20"/>
        </w:rPr>
      </w:pPr>
      <w:r>
        <w:rPr>
          <w:b/>
          <w:sz w:val="20"/>
          <w:szCs w:val="20"/>
        </w:rPr>
        <w:t>ტენდერის ვადები:</w:t>
      </w:r>
    </w:p>
    <w:tbl>
      <w:tblPr>
        <w:tblStyle w:val="a0"/>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8B4D93" w14:paraId="05B95FE4" w14:textId="77777777">
        <w:tc>
          <w:tcPr>
            <w:tcW w:w="10485" w:type="dxa"/>
            <w:shd w:val="clear" w:color="auto" w:fill="auto"/>
            <w:tcMar>
              <w:top w:w="0" w:type="dxa"/>
              <w:left w:w="108" w:type="dxa"/>
              <w:bottom w:w="0" w:type="dxa"/>
              <w:right w:w="108" w:type="dxa"/>
            </w:tcMar>
          </w:tcPr>
          <w:p w14:paraId="35C5F0F3" w14:textId="77777777" w:rsidR="008B4D93" w:rsidRDefault="00D57DFC">
            <w:pPr>
              <w:numPr>
                <w:ilvl w:val="0"/>
                <w:numId w:val="1"/>
              </w:numPr>
              <w:pBdr>
                <w:top w:val="nil"/>
                <w:left w:val="nil"/>
                <w:bottom w:val="nil"/>
                <w:right w:val="nil"/>
                <w:between w:val="nil"/>
              </w:pBdr>
              <w:spacing w:after="0" w:line="240" w:lineRule="auto"/>
              <w:ind w:left="330" w:hanging="270"/>
            </w:pPr>
            <w:r>
              <w:rPr>
                <w:b/>
                <w:color w:val="000000"/>
                <w:sz w:val="20"/>
                <w:szCs w:val="20"/>
              </w:rPr>
              <w:t xml:space="preserve">რაუნდი 1 - </w:t>
            </w:r>
            <w:r>
              <w:rPr>
                <w:color w:val="000000"/>
                <w:sz w:val="20"/>
                <w:szCs w:val="20"/>
              </w:rPr>
              <w:t>შერჩეული</w:t>
            </w:r>
            <w:r>
              <w:rPr>
                <w:sz w:val="20"/>
                <w:szCs w:val="20"/>
              </w:rPr>
              <w:t xml:space="preserve"> მონაწილეების</w:t>
            </w:r>
            <w:r>
              <w:rPr>
                <w:color w:val="000000"/>
                <w:sz w:val="20"/>
                <w:szCs w:val="20"/>
              </w:rPr>
              <w:t xml:space="preserve"> ინფორმირება</w:t>
            </w:r>
          </w:p>
        </w:tc>
      </w:tr>
      <w:tr w:rsidR="008B4D93" w14:paraId="29492FF4" w14:textId="77777777">
        <w:tc>
          <w:tcPr>
            <w:tcW w:w="10485" w:type="dxa"/>
            <w:shd w:val="clear" w:color="auto" w:fill="auto"/>
            <w:tcMar>
              <w:top w:w="0" w:type="dxa"/>
              <w:left w:w="108" w:type="dxa"/>
              <w:bottom w:w="0" w:type="dxa"/>
              <w:right w:w="108" w:type="dxa"/>
            </w:tcMar>
          </w:tcPr>
          <w:p w14:paraId="33A0577D" w14:textId="3D8953A6" w:rsidR="008B4D93" w:rsidRDefault="00D57DFC">
            <w:pPr>
              <w:numPr>
                <w:ilvl w:val="0"/>
                <w:numId w:val="1"/>
              </w:numPr>
              <w:pBdr>
                <w:top w:val="nil"/>
                <w:left w:val="nil"/>
                <w:bottom w:val="nil"/>
                <w:right w:val="nil"/>
                <w:between w:val="nil"/>
              </w:pBdr>
              <w:spacing w:after="0" w:line="240" w:lineRule="auto"/>
              <w:ind w:left="330" w:hanging="270"/>
            </w:pPr>
            <w:r>
              <w:rPr>
                <w:b/>
                <w:color w:val="000000"/>
                <w:sz w:val="20"/>
                <w:szCs w:val="20"/>
              </w:rPr>
              <w:t>რაუნდი 2 -</w:t>
            </w:r>
            <w:r>
              <w:rPr>
                <w:color w:val="000000"/>
                <w:sz w:val="20"/>
                <w:szCs w:val="20"/>
              </w:rPr>
              <w:t xml:space="preserve"> შერჩეული მინაწილეების საკვების დეგ</w:t>
            </w:r>
            <w:r w:rsidR="00027104">
              <w:rPr>
                <w:color w:val="000000"/>
                <w:sz w:val="20"/>
                <w:szCs w:val="20"/>
                <w:lang w:val="ka-GE"/>
              </w:rPr>
              <w:t>უ</w:t>
            </w:r>
            <w:r>
              <w:rPr>
                <w:color w:val="000000"/>
                <w:sz w:val="20"/>
                <w:szCs w:val="20"/>
              </w:rPr>
              <w:t>სტაცია</w:t>
            </w:r>
          </w:p>
        </w:tc>
      </w:tr>
      <w:tr w:rsidR="008B4D93" w14:paraId="4F910790" w14:textId="77777777">
        <w:tc>
          <w:tcPr>
            <w:tcW w:w="10485" w:type="dxa"/>
            <w:shd w:val="clear" w:color="auto" w:fill="auto"/>
            <w:tcMar>
              <w:top w:w="0" w:type="dxa"/>
              <w:left w:w="108" w:type="dxa"/>
              <w:bottom w:w="0" w:type="dxa"/>
              <w:right w:w="108" w:type="dxa"/>
            </w:tcMar>
          </w:tcPr>
          <w:p w14:paraId="77C15970" w14:textId="77777777" w:rsidR="008B4D93" w:rsidRDefault="00D57DFC">
            <w:pPr>
              <w:numPr>
                <w:ilvl w:val="0"/>
                <w:numId w:val="1"/>
              </w:numPr>
              <w:pBdr>
                <w:top w:val="nil"/>
                <w:left w:val="nil"/>
                <w:bottom w:val="nil"/>
                <w:right w:val="nil"/>
                <w:between w:val="nil"/>
              </w:pBdr>
              <w:spacing w:after="0" w:line="240" w:lineRule="auto"/>
              <w:ind w:left="330" w:hanging="270"/>
            </w:pPr>
            <w:r>
              <w:rPr>
                <w:b/>
                <w:color w:val="000000"/>
                <w:sz w:val="20"/>
                <w:szCs w:val="20"/>
              </w:rPr>
              <w:t xml:space="preserve">ხელშეკრულების დადების ბოლო ვადა </w:t>
            </w:r>
          </w:p>
        </w:tc>
      </w:tr>
      <w:tr w:rsidR="008B4D93" w14:paraId="54FDF557" w14:textId="77777777">
        <w:tc>
          <w:tcPr>
            <w:tcW w:w="10485" w:type="dxa"/>
            <w:shd w:val="clear" w:color="auto" w:fill="auto"/>
            <w:tcMar>
              <w:top w:w="0" w:type="dxa"/>
              <w:left w:w="108" w:type="dxa"/>
              <w:bottom w:w="0" w:type="dxa"/>
              <w:right w:w="108" w:type="dxa"/>
            </w:tcMar>
          </w:tcPr>
          <w:p w14:paraId="09DBEC1E" w14:textId="77777777" w:rsidR="008B4D93" w:rsidRDefault="008B4D93">
            <w:pPr>
              <w:pBdr>
                <w:top w:val="nil"/>
                <w:left w:val="nil"/>
                <w:bottom w:val="nil"/>
                <w:right w:val="nil"/>
                <w:between w:val="nil"/>
              </w:pBdr>
              <w:spacing w:after="0" w:line="240" w:lineRule="auto"/>
              <w:rPr>
                <w:b/>
                <w:color w:val="000000"/>
                <w:sz w:val="20"/>
                <w:szCs w:val="20"/>
              </w:rPr>
            </w:pPr>
          </w:p>
        </w:tc>
      </w:tr>
    </w:tbl>
    <w:p w14:paraId="2DB9FE85" w14:textId="77777777" w:rsidR="008B4D93" w:rsidRDefault="008B4D93">
      <w:pPr>
        <w:pBdr>
          <w:top w:val="nil"/>
          <w:left w:val="nil"/>
          <w:bottom w:val="nil"/>
          <w:right w:val="nil"/>
          <w:between w:val="nil"/>
        </w:pBdr>
        <w:rPr>
          <w:b/>
          <w:color w:val="000000"/>
          <w:sz w:val="20"/>
          <w:szCs w:val="20"/>
        </w:rPr>
      </w:pPr>
    </w:p>
    <w:p w14:paraId="53660E14" w14:textId="77777777" w:rsidR="008B4D93" w:rsidRDefault="008B4D93">
      <w:pPr>
        <w:pBdr>
          <w:top w:val="nil"/>
          <w:left w:val="nil"/>
          <w:bottom w:val="nil"/>
          <w:right w:val="nil"/>
          <w:between w:val="nil"/>
        </w:pBdr>
        <w:rPr>
          <w:b/>
          <w:color w:val="000000"/>
          <w:sz w:val="20"/>
          <w:szCs w:val="20"/>
        </w:rPr>
      </w:pPr>
    </w:p>
    <w:p w14:paraId="0D370656" w14:textId="77777777" w:rsidR="008B4D93" w:rsidRDefault="00D57DFC">
      <w:pPr>
        <w:numPr>
          <w:ilvl w:val="0"/>
          <w:numId w:val="4"/>
        </w:numPr>
        <w:pBdr>
          <w:top w:val="nil"/>
          <w:left w:val="nil"/>
          <w:bottom w:val="nil"/>
          <w:right w:val="nil"/>
          <w:between w:val="nil"/>
        </w:pBdr>
        <w:spacing w:after="0" w:line="240" w:lineRule="auto"/>
        <w:ind w:hanging="360"/>
        <w:jc w:val="center"/>
      </w:pPr>
      <w:r>
        <w:rPr>
          <w:b/>
          <w:color w:val="000000"/>
          <w:sz w:val="20"/>
          <w:szCs w:val="20"/>
        </w:rPr>
        <w:t>ტენდერის პირობები</w:t>
      </w:r>
    </w:p>
    <w:p w14:paraId="12FAC864" w14:textId="77777777" w:rsidR="008B4D93" w:rsidRDefault="008B4D93">
      <w:pPr>
        <w:pBdr>
          <w:top w:val="nil"/>
          <w:left w:val="nil"/>
          <w:bottom w:val="nil"/>
          <w:right w:val="nil"/>
          <w:between w:val="nil"/>
        </w:pBdr>
        <w:rPr>
          <w:b/>
          <w:color w:val="000000"/>
          <w:sz w:val="20"/>
          <w:szCs w:val="20"/>
        </w:rPr>
      </w:pPr>
    </w:p>
    <w:p w14:paraId="39E6722E" w14:textId="77777777" w:rsidR="008B4D93" w:rsidRDefault="008B4D93">
      <w:pPr>
        <w:pBdr>
          <w:top w:val="nil"/>
          <w:left w:val="nil"/>
          <w:bottom w:val="nil"/>
          <w:right w:val="nil"/>
          <w:between w:val="nil"/>
        </w:pBdr>
        <w:rPr>
          <w:b/>
          <w:color w:val="000000"/>
          <w:sz w:val="20"/>
          <w:szCs w:val="20"/>
        </w:rPr>
      </w:pPr>
    </w:p>
    <w:p w14:paraId="58B71DFC" w14:textId="4E05981D" w:rsidR="008B4D93" w:rsidRDefault="00D57DFC">
      <w:pPr>
        <w:pBdr>
          <w:top w:val="nil"/>
          <w:left w:val="nil"/>
          <w:bottom w:val="nil"/>
          <w:right w:val="nil"/>
          <w:between w:val="nil"/>
        </w:pBdr>
        <w:rPr>
          <w:sz w:val="20"/>
          <w:szCs w:val="20"/>
        </w:rPr>
      </w:pPr>
      <w:r>
        <w:rPr>
          <w:sz w:val="20"/>
          <w:szCs w:val="20"/>
        </w:rPr>
        <w:t xml:space="preserve">მონაწილეები  უნდა გაეცნონ ყველა პირობას და თანდართულ </w:t>
      </w:r>
      <w:r w:rsidR="00036CD5">
        <w:rPr>
          <w:sz w:val="20"/>
          <w:szCs w:val="20"/>
          <w:lang w:val="ka-GE"/>
        </w:rPr>
        <w:t>დებულებას.</w:t>
      </w:r>
      <w:r>
        <w:rPr>
          <w:sz w:val="20"/>
          <w:szCs w:val="20"/>
        </w:rPr>
        <w:t xml:space="preserve"> ამ დებულების ხელმოწერით, უნდა დადასტურდეს, რომ პრეტენდენტს შეუძლია შეასრულოს ყველა ჩამოთვლილი პირობა მოთხოვნილი ხარისხის გათვალისწინებით.</w:t>
      </w:r>
    </w:p>
    <w:p w14:paraId="04062D22" w14:textId="77777777" w:rsidR="008B4D93" w:rsidRDefault="008B4D93">
      <w:pPr>
        <w:pBdr>
          <w:top w:val="nil"/>
          <w:left w:val="nil"/>
          <w:bottom w:val="nil"/>
          <w:right w:val="nil"/>
          <w:between w:val="nil"/>
        </w:pBdr>
        <w:rPr>
          <w:sz w:val="20"/>
          <w:szCs w:val="20"/>
        </w:rPr>
      </w:pPr>
    </w:p>
    <w:p w14:paraId="7BFE29FE" w14:textId="77777777" w:rsidR="008B4D93" w:rsidRDefault="00D57DFC">
      <w:pPr>
        <w:pBdr>
          <w:top w:val="nil"/>
          <w:left w:val="nil"/>
          <w:bottom w:val="nil"/>
          <w:right w:val="nil"/>
          <w:between w:val="nil"/>
        </w:pBdr>
        <w:jc w:val="center"/>
        <w:rPr>
          <w:b/>
          <w:sz w:val="20"/>
          <w:szCs w:val="20"/>
        </w:rPr>
      </w:pPr>
      <w:r>
        <w:rPr>
          <w:b/>
          <w:sz w:val="20"/>
          <w:szCs w:val="20"/>
        </w:rPr>
        <w:t>3.1. მომსახურების პირობები</w:t>
      </w:r>
    </w:p>
    <w:p w14:paraId="609E01C3" w14:textId="77777777" w:rsidR="008B4D93" w:rsidRDefault="008B4D93">
      <w:pPr>
        <w:pBdr>
          <w:top w:val="nil"/>
          <w:left w:val="nil"/>
          <w:bottom w:val="nil"/>
          <w:right w:val="nil"/>
          <w:between w:val="nil"/>
        </w:pBdr>
        <w:rPr>
          <w:b/>
          <w:sz w:val="20"/>
          <w:szCs w:val="20"/>
        </w:rPr>
      </w:pPr>
    </w:p>
    <w:p w14:paraId="28B685DC" w14:textId="77777777" w:rsidR="008B4D93" w:rsidRDefault="008B4D93">
      <w:pPr>
        <w:pBdr>
          <w:top w:val="nil"/>
          <w:left w:val="nil"/>
          <w:bottom w:val="nil"/>
          <w:right w:val="nil"/>
          <w:between w:val="nil"/>
        </w:pBdr>
        <w:rPr>
          <w:b/>
          <w:sz w:val="20"/>
          <w:szCs w:val="20"/>
        </w:rPr>
      </w:pPr>
    </w:p>
    <w:tbl>
      <w:tblPr>
        <w:tblStyle w:val="a1"/>
        <w:tblW w:w="10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5"/>
        <w:gridCol w:w="7845"/>
      </w:tblGrid>
      <w:tr w:rsidR="008B4D93" w14:paraId="2DA41618" w14:textId="77777777">
        <w:tc>
          <w:tcPr>
            <w:tcW w:w="2605" w:type="dxa"/>
            <w:shd w:val="clear" w:color="auto" w:fill="auto"/>
            <w:tcMar>
              <w:top w:w="0" w:type="dxa"/>
              <w:left w:w="108" w:type="dxa"/>
              <w:bottom w:w="0" w:type="dxa"/>
              <w:right w:w="108" w:type="dxa"/>
            </w:tcMar>
          </w:tcPr>
          <w:p w14:paraId="7D3A1199" w14:textId="77777777" w:rsidR="008B4D93" w:rsidRDefault="00D57DFC">
            <w:pPr>
              <w:pBdr>
                <w:top w:val="nil"/>
                <w:left w:val="nil"/>
                <w:bottom w:val="nil"/>
                <w:right w:val="nil"/>
                <w:between w:val="nil"/>
              </w:pBdr>
              <w:spacing w:after="0" w:line="240" w:lineRule="auto"/>
              <w:rPr>
                <w:b/>
                <w:sz w:val="20"/>
                <w:szCs w:val="20"/>
              </w:rPr>
            </w:pPr>
            <w:r>
              <w:rPr>
                <w:b/>
                <w:sz w:val="20"/>
                <w:szCs w:val="20"/>
              </w:rPr>
              <w:t>პირობების საგანი</w:t>
            </w:r>
          </w:p>
        </w:tc>
        <w:tc>
          <w:tcPr>
            <w:tcW w:w="7845" w:type="dxa"/>
            <w:shd w:val="clear" w:color="auto" w:fill="auto"/>
            <w:tcMar>
              <w:top w:w="0" w:type="dxa"/>
              <w:left w:w="108" w:type="dxa"/>
              <w:bottom w:w="0" w:type="dxa"/>
              <w:right w:w="108" w:type="dxa"/>
            </w:tcMar>
          </w:tcPr>
          <w:p w14:paraId="37C22221" w14:textId="77777777" w:rsidR="008B4D93" w:rsidRDefault="00D57DFC">
            <w:pPr>
              <w:pBdr>
                <w:top w:val="nil"/>
                <w:left w:val="nil"/>
                <w:bottom w:val="nil"/>
                <w:right w:val="nil"/>
                <w:between w:val="nil"/>
              </w:pBdr>
              <w:spacing w:after="0" w:line="240" w:lineRule="auto"/>
              <w:rPr>
                <w:b/>
                <w:sz w:val="20"/>
                <w:szCs w:val="20"/>
              </w:rPr>
            </w:pPr>
            <w:r>
              <w:rPr>
                <w:b/>
                <w:sz w:val="20"/>
                <w:szCs w:val="20"/>
              </w:rPr>
              <w:t>პირობები</w:t>
            </w:r>
          </w:p>
        </w:tc>
      </w:tr>
      <w:tr w:rsidR="008B4D93" w14:paraId="504FC7EB" w14:textId="77777777">
        <w:tc>
          <w:tcPr>
            <w:tcW w:w="2605" w:type="dxa"/>
            <w:shd w:val="clear" w:color="auto" w:fill="auto"/>
            <w:tcMar>
              <w:top w:w="0" w:type="dxa"/>
              <w:left w:w="108" w:type="dxa"/>
              <w:bottom w:w="0" w:type="dxa"/>
              <w:right w:w="108" w:type="dxa"/>
            </w:tcMar>
          </w:tcPr>
          <w:p w14:paraId="0AF062D9" w14:textId="77777777" w:rsidR="008B4D93" w:rsidRDefault="00D57DFC">
            <w:pPr>
              <w:numPr>
                <w:ilvl w:val="0"/>
                <w:numId w:val="3"/>
              </w:numPr>
              <w:pBdr>
                <w:top w:val="nil"/>
                <w:left w:val="nil"/>
                <w:bottom w:val="nil"/>
                <w:right w:val="nil"/>
                <w:between w:val="nil"/>
              </w:pBdr>
              <w:spacing w:after="0" w:line="240" w:lineRule="auto"/>
              <w:ind w:left="330" w:hanging="330"/>
              <w:jc w:val="both"/>
            </w:pPr>
            <w:r>
              <w:rPr>
                <w:color w:val="000000"/>
                <w:sz w:val="20"/>
                <w:szCs w:val="20"/>
              </w:rPr>
              <w:t>მენიუ</w:t>
            </w:r>
          </w:p>
        </w:tc>
        <w:tc>
          <w:tcPr>
            <w:tcW w:w="7845" w:type="dxa"/>
            <w:shd w:val="clear" w:color="auto" w:fill="auto"/>
            <w:tcMar>
              <w:top w:w="0" w:type="dxa"/>
              <w:left w:w="108" w:type="dxa"/>
              <w:bottom w:w="0" w:type="dxa"/>
              <w:right w:w="108" w:type="dxa"/>
            </w:tcMar>
          </w:tcPr>
          <w:p w14:paraId="430CE74A"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1.1. შეთავაზებაში უნდა იყოს მენიუს 4 ტიპი: ძირითადი მენიუ, საუზმის მენიუ, ლანჩის შეთავაზება, საკონდიტრო. </w:t>
            </w:r>
          </w:p>
          <w:p w14:paraId="6111CE28" w14:textId="77777777" w:rsidR="008B4D93" w:rsidRDefault="00D57DFC">
            <w:pPr>
              <w:pBdr>
                <w:top w:val="nil"/>
                <w:left w:val="nil"/>
                <w:bottom w:val="nil"/>
                <w:right w:val="nil"/>
                <w:between w:val="nil"/>
              </w:pBdr>
              <w:spacing w:after="0" w:line="240" w:lineRule="auto"/>
              <w:rPr>
                <w:color w:val="000000"/>
                <w:sz w:val="20"/>
                <w:szCs w:val="20"/>
              </w:rPr>
            </w:pPr>
            <w:r>
              <w:rPr>
                <w:color w:val="000000"/>
                <w:sz w:val="20"/>
                <w:szCs w:val="20"/>
              </w:rPr>
              <w:t xml:space="preserve">   1.2. ორი სახის სოუსი და პური უნდა იყოს უფასოდ.</w:t>
            </w:r>
          </w:p>
          <w:p w14:paraId="031ED14A" w14:textId="77777777" w:rsidR="008B4D93" w:rsidRDefault="00D57DFC">
            <w:pPr>
              <w:pBdr>
                <w:top w:val="nil"/>
                <w:left w:val="nil"/>
                <w:bottom w:val="nil"/>
                <w:right w:val="nil"/>
                <w:between w:val="nil"/>
              </w:pBdr>
              <w:spacing w:after="0" w:line="240" w:lineRule="auto"/>
              <w:rPr>
                <w:color w:val="000000"/>
                <w:sz w:val="20"/>
                <w:szCs w:val="20"/>
              </w:rPr>
            </w:pPr>
            <w:r>
              <w:rPr>
                <w:color w:val="000000"/>
                <w:sz w:val="20"/>
                <w:szCs w:val="20"/>
              </w:rPr>
              <w:t xml:space="preserve">   1.3. საკვების მიწოდება მოხდება მომხმარებლის მოთხოვნის შესაბამისად.</w:t>
            </w:r>
          </w:p>
        </w:tc>
      </w:tr>
      <w:tr w:rsidR="008B4D93" w14:paraId="01836A00" w14:textId="77777777">
        <w:tc>
          <w:tcPr>
            <w:tcW w:w="2605" w:type="dxa"/>
            <w:shd w:val="clear" w:color="auto" w:fill="auto"/>
            <w:tcMar>
              <w:top w:w="0" w:type="dxa"/>
              <w:left w:w="108" w:type="dxa"/>
              <w:bottom w:w="0" w:type="dxa"/>
              <w:right w:w="108" w:type="dxa"/>
            </w:tcMar>
          </w:tcPr>
          <w:p w14:paraId="1FB55984" w14:textId="77777777" w:rsidR="008B4D93" w:rsidRDefault="00D57DFC">
            <w:pPr>
              <w:numPr>
                <w:ilvl w:val="0"/>
                <w:numId w:val="3"/>
              </w:numPr>
              <w:pBdr>
                <w:top w:val="nil"/>
                <w:left w:val="nil"/>
                <w:bottom w:val="nil"/>
                <w:right w:val="nil"/>
                <w:between w:val="nil"/>
              </w:pBdr>
              <w:spacing w:after="0" w:line="240" w:lineRule="auto"/>
              <w:ind w:left="330" w:hanging="330"/>
            </w:pPr>
            <w:r>
              <w:rPr>
                <w:color w:val="000000"/>
                <w:sz w:val="20"/>
                <w:szCs w:val="20"/>
              </w:rPr>
              <w:t>საკვები ინგრედიენტები</w:t>
            </w:r>
          </w:p>
        </w:tc>
        <w:tc>
          <w:tcPr>
            <w:tcW w:w="7845" w:type="dxa"/>
            <w:shd w:val="clear" w:color="auto" w:fill="auto"/>
            <w:tcMar>
              <w:top w:w="0" w:type="dxa"/>
              <w:left w:w="108" w:type="dxa"/>
              <w:bottom w:w="0" w:type="dxa"/>
              <w:right w:w="108" w:type="dxa"/>
            </w:tcMar>
          </w:tcPr>
          <w:p w14:paraId="0B37F0F4"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2.1. საკვები უნდა მომზადდეს მხოლოდ ხარისხიანი (ახალი) პროდუქტებისგან;</w:t>
            </w:r>
          </w:p>
          <w:p w14:paraId="7C236581"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2.2. საკვები უნდა მომზადდეს ჯანსაღი გზით, ისე რომ სასარგებლო იყოს   ადამიანის ჯანმრთელობისთვის (არ იყოს ზედმეტად შემწვარი ან ზედმეტად გამომცხვარი, არ უნდა იქნას გამოყენებული ზედმეტი ზეთი, მაიონეზი და ა.შ.);</w:t>
            </w:r>
          </w:p>
          <w:p w14:paraId="74F9EDC9"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2.3. სურსათის შემადგენლობა ინგლისურ და ქართულ ენებზე უნდა იყოს დაბეჭდილი საფასურის ნიშანზე.</w:t>
            </w:r>
          </w:p>
          <w:p w14:paraId="332435D3"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2.4. ალერგენული ინგრედიენტების შესახებ ინფორმაცია უნდა განთავსდეს სტუმრებისთვის ადვილად მისაწვდომ ადგილზე, ინგლისურ და ქართულ ენაზე.</w:t>
            </w:r>
          </w:p>
          <w:p w14:paraId="0F31B898"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w:t>
            </w:r>
          </w:p>
        </w:tc>
      </w:tr>
      <w:tr w:rsidR="008B4D93" w14:paraId="2F1A01F4" w14:textId="77777777">
        <w:tc>
          <w:tcPr>
            <w:tcW w:w="2605" w:type="dxa"/>
            <w:shd w:val="clear" w:color="auto" w:fill="auto"/>
            <w:tcMar>
              <w:top w:w="0" w:type="dxa"/>
              <w:left w:w="108" w:type="dxa"/>
              <w:bottom w:w="0" w:type="dxa"/>
              <w:right w:w="108" w:type="dxa"/>
            </w:tcMar>
          </w:tcPr>
          <w:p w14:paraId="2986401E" w14:textId="77777777" w:rsidR="008B4D93" w:rsidRDefault="00D57DFC">
            <w:pPr>
              <w:numPr>
                <w:ilvl w:val="0"/>
                <w:numId w:val="3"/>
              </w:numPr>
              <w:pBdr>
                <w:top w:val="nil"/>
                <w:left w:val="nil"/>
                <w:bottom w:val="nil"/>
                <w:right w:val="nil"/>
                <w:between w:val="nil"/>
              </w:pBdr>
              <w:spacing w:after="0" w:line="240" w:lineRule="auto"/>
              <w:ind w:left="330" w:hanging="330"/>
            </w:pPr>
            <w:r>
              <w:rPr>
                <w:color w:val="000000"/>
                <w:sz w:val="20"/>
                <w:szCs w:val="20"/>
              </w:rPr>
              <w:t>კლიენტის მომსახურება</w:t>
            </w:r>
          </w:p>
        </w:tc>
        <w:tc>
          <w:tcPr>
            <w:tcW w:w="7845" w:type="dxa"/>
            <w:shd w:val="clear" w:color="auto" w:fill="auto"/>
            <w:tcMar>
              <w:top w:w="0" w:type="dxa"/>
              <w:left w:w="108" w:type="dxa"/>
              <w:bottom w:w="0" w:type="dxa"/>
              <w:right w:w="108" w:type="dxa"/>
            </w:tcMar>
          </w:tcPr>
          <w:p w14:paraId="1E5688A2"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3.1. მომსახურების ხარისხი 24 საათის განმავლობაში უნდა იყოს უცვლელი, რაც ნიშნავს, რომ ახლად მომზადებული და ცხელი კერძები ხელმისაწვდომი უნდა იყოს დღის ნებისმიერ მონაკვეთში;</w:t>
            </w:r>
          </w:p>
          <w:p w14:paraId="78C463A3" w14:textId="77777777" w:rsidR="008B4D93" w:rsidRDefault="00D57DFC">
            <w:pPr>
              <w:pBdr>
                <w:top w:val="nil"/>
                <w:left w:val="nil"/>
                <w:bottom w:val="nil"/>
                <w:right w:val="nil"/>
                <w:between w:val="nil"/>
              </w:pBdr>
              <w:spacing w:after="0" w:line="240" w:lineRule="auto"/>
              <w:rPr>
                <w:sz w:val="20"/>
                <w:szCs w:val="20"/>
              </w:rPr>
            </w:pPr>
            <w:r>
              <w:rPr>
                <w:sz w:val="20"/>
                <w:szCs w:val="20"/>
              </w:rPr>
              <w:t xml:space="preserve">   3.2. მომსახურება უნდა იყოს სწრაფი და მეგობრული.</w:t>
            </w:r>
          </w:p>
          <w:p w14:paraId="212F4FED" w14:textId="77777777" w:rsidR="008B4D93" w:rsidRDefault="008B4D93">
            <w:pPr>
              <w:pBdr>
                <w:top w:val="nil"/>
                <w:left w:val="nil"/>
                <w:bottom w:val="nil"/>
                <w:right w:val="nil"/>
                <w:between w:val="nil"/>
              </w:pBdr>
              <w:spacing w:after="0" w:line="240" w:lineRule="auto"/>
              <w:rPr>
                <w:sz w:val="20"/>
                <w:szCs w:val="20"/>
              </w:rPr>
            </w:pPr>
          </w:p>
        </w:tc>
      </w:tr>
    </w:tbl>
    <w:p w14:paraId="13C9B2BA" w14:textId="77777777" w:rsidR="008B4D93" w:rsidRDefault="008B4D93">
      <w:pPr>
        <w:pBdr>
          <w:top w:val="nil"/>
          <w:left w:val="nil"/>
          <w:bottom w:val="nil"/>
          <w:right w:val="nil"/>
          <w:between w:val="nil"/>
        </w:pBdr>
        <w:rPr>
          <w:sz w:val="20"/>
          <w:szCs w:val="20"/>
        </w:rPr>
      </w:pPr>
    </w:p>
    <w:p w14:paraId="3BDA4F2E" w14:textId="77777777" w:rsidR="008B4D93" w:rsidRDefault="008B4D93">
      <w:pPr>
        <w:pBdr>
          <w:top w:val="nil"/>
          <w:left w:val="nil"/>
          <w:bottom w:val="nil"/>
          <w:right w:val="nil"/>
          <w:between w:val="nil"/>
        </w:pBdr>
        <w:rPr>
          <w:sz w:val="20"/>
          <w:szCs w:val="20"/>
        </w:rPr>
      </w:pPr>
    </w:p>
    <w:p w14:paraId="411C67BC" w14:textId="77777777" w:rsidR="008B4D93" w:rsidRDefault="00D57DFC">
      <w:pPr>
        <w:numPr>
          <w:ilvl w:val="1"/>
          <w:numId w:val="4"/>
        </w:numPr>
        <w:pBdr>
          <w:top w:val="nil"/>
          <w:left w:val="nil"/>
          <w:bottom w:val="nil"/>
          <w:right w:val="nil"/>
          <w:between w:val="nil"/>
        </w:pBdr>
        <w:spacing w:after="0" w:line="240" w:lineRule="auto"/>
        <w:ind w:hanging="720"/>
        <w:jc w:val="center"/>
      </w:pPr>
      <w:r>
        <w:rPr>
          <w:b/>
          <w:color w:val="000000"/>
          <w:sz w:val="20"/>
          <w:szCs w:val="20"/>
        </w:rPr>
        <w:t>ეკონომიკური და სამუშაო</w:t>
      </w:r>
      <w:r>
        <w:rPr>
          <w:b/>
          <w:sz w:val="20"/>
          <w:szCs w:val="20"/>
        </w:rPr>
        <w:t xml:space="preserve">ს </w:t>
      </w:r>
      <w:r>
        <w:rPr>
          <w:b/>
          <w:color w:val="000000"/>
          <w:sz w:val="20"/>
          <w:szCs w:val="20"/>
        </w:rPr>
        <w:t>ორგანიზ</w:t>
      </w:r>
      <w:r>
        <w:rPr>
          <w:b/>
          <w:sz w:val="20"/>
          <w:szCs w:val="20"/>
        </w:rPr>
        <w:t xml:space="preserve">ებასთან </w:t>
      </w:r>
      <w:r>
        <w:rPr>
          <w:b/>
          <w:color w:val="000000"/>
          <w:sz w:val="20"/>
          <w:szCs w:val="20"/>
        </w:rPr>
        <w:t xml:space="preserve">დაკავშირებული პირობები </w:t>
      </w:r>
    </w:p>
    <w:p w14:paraId="79C470D5" w14:textId="77777777" w:rsidR="008B4D93" w:rsidRDefault="008B4D93">
      <w:pPr>
        <w:pBdr>
          <w:top w:val="nil"/>
          <w:left w:val="nil"/>
          <w:bottom w:val="nil"/>
          <w:right w:val="nil"/>
          <w:between w:val="nil"/>
        </w:pBdr>
        <w:spacing w:after="0" w:line="240" w:lineRule="auto"/>
        <w:ind w:left="1530"/>
        <w:jc w:val="center"/>
        <w:rPr>
          <w:b/>
          <w:color w:val="202124"/>
          <w:sz w:val="20"/>
          <w:szCs w:val="20"/>
        </w:rPr>
      </w:pPr>
    </w:p>
    <w:p w14:paraId="00299DE9" w14:textId="77777777" w:rsidR="008B4D93" w:rsidRDefault="008B4D93">
      <w:pPr>
        <w:pBdr>
          <w:top w:val="nil"/>
          <w:left w:val="nil"/>
          <w:bottom w:val="nil"/>
          <w:right w:val="nil"/>
          <w:between w:val="nil"/>
        </w:pBdr>
        <w:spacing w:after="0" w:line="240" w:lineRule="auto"/>
        <w:ind w:left="1530"/>
        <w:jc w:val="center"/>
        <w:rPr>
          <w:b/>
          <w:color w:val="202124"/>
          <w:sz w:val="20"/>
          <w:szCs w:val="20"/>
        </w:rPr>
      </w:pPr>
    </w:p>
    <w:p w14:paraId="579B90F1" w14:textId="77777777" w:rsidR="008B4D93" w:rsidRDefault="00D57DFC">
      <w:pPr>
        <w:pBdr>
          <w:top w:val="nil"/>
          <w:left w:val="nil"/>
          <w:bottom w:val="nil"/>
          <w:right w:val="nil"/>
          <w:between w:val="nil"/>
        </w:pBdr>
        <w:rPr>
          <w:sz w:val="20"/>
          <w:szCs w:val="20"/>
        </w:rPr>
      </w:pPr>
      <w:r>
        <w:rPr>
          <w:b/>
          <w:sz w:val="20"/>
          <w:szCs w:val="20"/>
        </w:rPr>
        <w:t>პერსონალის შემადგენლობა და მოვალეობები.</w:t>
      </w:r>
      <w:r>
        <w:rPr>
          <w:sz w:val="20"/>
          <w:szCs w:val="20"/>
        </w:rPr>
        <w:t xml:space="preserve"> სასურველი პერსონალის შემადგენლობა მოიცავს შემდეგ თანამდებობებს: სასადილოს მენეჯერი,დახლთან მომსახურე პერსონალი, დიასახლისები, ჭურჭლის მრეცხავები. პოზიციების შეთავსება შეიძლება იმ პირობით, რომ ამან ხელი არ შეუშალოს თითოეული თანამდებობის ფუნქციების სრულფასოვან შესრულებას. სასადილოს მენეჯერის ძირითადი მოვალეობები უნდა მოიცავდეს მთლიანი პერსონალის მუშაობის მართვასა და კოორდინაციას, პერსონალის მუშაობის ხარისხის მონიტორინგს და ჰიგიენის სტანდარტების შესრულებას, კანონმდებლობის შესაბამისად. სასადილოს მენეჯერმა უნდა უზრუნველყოს პასუხისმგებელი საკონტაქტო პირი 24/7-ზე. როდესაც პასუხისმგებელი პირები არ იქნებიან ადგილზე, შერჩეულმა კონტრაქტორმა (კონტრაქტორმა) უნდა დანიშნოს სხვა პასუხისმგებელი პირი მათ ნაცვლად. </w:t>
      </w:r>
    </w:p>
    <w:p w14:paraId="06144838" w14:textId="77777777" w:rsidR="008B4D93" w:rsidRDefault="008B4D93">
      <w:pPr>
        <w:pBdr>
          <w:top w:val="nil"/>
          <w:left w:val="nil"/>
          <w:bottom w:val="nil"/>
          <w:right w:val="nil"/>
          <w:between w:val="nil"/>
        </w:pBdr>
        <w:rPr>
          <w:sz w:val="20"/>
          <w:szCs w:val="20"/>
        </w:rPr>
      </w:pPr>
    </w:p>
    <w:p w14:paraId="532345F6" w14:textId="77777777" w:rsidR="008B4D93" w:rsidRDefault="00D57DFC">
      <w:pPr>
        <w:pBdr>
          <w:top w:val="nil"/>
          <w:left w:val="nil"/>
          <w:bottom w:val="nil"/>
          <w:right w:val="nil"/>
          <w:between w:val="nil"/>
        </w:pBdr>
        <w:rPr>
          <w:sz w:val="20"/>
          <w:szCs w:val="20"/>
        </w:rPr>
      </w:pPr>
      <w:r>
        <w:rPr>
          <w:b/>
          <w:sz w:val="20"/>
          <w:szCs w:val="20"/>
        </w:rPr>
        <w:t>მოთხოვნები სასადილოს პერსონალის მიმართ</w:t>
      </w:r>
      <w:r>
        <w:rPr>
          <w:b/>
          <w:color w:val="000000"/>
          <w:sz w:val="20"/>
          <w:szCs w:val="20"/>
        </w:rPr>
        <w:t>.</w:t>
      </w:r>
      <w:r>
        <w:rPr>
          <w:color w:val="000000"/>
          <w:sz w:val="20"/>
          <w:szCs w:val="20"/>
        </w:rPr>
        <w:t xml:space="preserve"> </w:t>
      </w:r>
      <w:r>
        <w:rPr>
          <w:sz w:val="20"/>
          <w:szCs w:val="20"/>
        </w:rPr>
        <w:t>ქვემოთ ჩამოთვლილი რომელიმე მოთხოვნის შეუსრულებლობა შეიძლება გახდეს კომპანიის მიერ თანამშრომლების შეცვლის მოთხოვნის მიზეზი.</w:t>
      </w:r>
    </w:p>
    <w:p w14:paraId="0B3FE25C" w14:textId="77777777" w:rsidR="008B4D93" w:rsidRDefault="00D57DFC">
      <w:pPr>
        <w:pBdr>
          <w:top w:val="nil"/>
          <w:left w:val="nil"/>
          <w:bottom w:val="nil"/>
          <w:right w:val="nil"/>
          <w:between w:val="nil"/>
        </w:pBdr>
        <w:rPr>
          <w:sz w:val="20"/>
          <w:szCs w:val="20"/>
        </w:rPr>
      </w:pPr>
      <w:r>
        <w:rPr>
          <w:sz w:val="20"/>
          <w:szCs w:val="20"/>
        </w:rPr>
        <w:t>• სასადილოში მომუშავე ყველა პერსონალი უნდა იყოს შემოსილი სუფთა, მოწესრიგებული სამოსით, რომელიც შესაბამისობაში იქნება თავიანთ პოზიციასთან;</w:t>
      </w:r>
    </w:p>
    <w:p w14:paraId="2CDB9DCB" w14:textId="77777777" w:rsidR="008B4D93" w:rsidRDefault="00D57DFC">
      <w:pPr>
        <w:pBdr>
          <w:top w:val="nil"/>
          <w:left w:val="nil"/>
          <w:bottom w:val="nil"/>
          <w:right w:val="nil"/>
          <w:between w:val="nil"/>
        </w:pBdr>
        <w:rPr>
          <w:sz w:val="20"/>
          <w:szCs w:val="20"/>
        </w:rPr>
      </w:pPr>
      <w:r>
        <w:rPr>
          <w:sz w:val="20"/>
          <w:szCs w:val="20"/>
        </w:rPr>
        <w:t>• სასადილის ყველა პერსონალი, მომსახურე პერსონალის ჩათვლით,  უნდა ატარებდეს სპეციალურ თავსაბურავს;</w:t>
      </w:r>
    </w:p>
    <w:p w14:paraId="00413B55" w14:textId="77777777" w:rsidR="008B4D93" w:rsidRDefault="00D57DFC">
      <w:pPr>
        <w:pBdr>
          <w:top w:val="nil"/>
          <w:left w:val="nil"/>
          <w:bottom w:val="nil"/>
          <w:right w:val="nil"/>
          <w:between w:val="nil"/>
        </w:pBdr>
        <w:rPr>
          <w:sz w:val="20"/>
          <w:szCs w:val="20"/>
        </w:rPr>
      </w:pPr>
      <w:r>
        <w:rPr>
          <w:sz w:val="20"/>
          <w:szCs w:val="20"/>
        </w:rPr>
        <w:t>• კლიენტებთან მომუშავე პერსონალი უნდა ფლობდეს ქართულ, რუსულ და ინგლისურ ენებს, სულ მცირე, საშუალო დონეზე.</w:t>
      </w:r>
    </w:p>
    <w:p w14:paraId="618DE366" w14:textId="7346E81C" w:rsidR="008B4D93" w:rsidRDefault="00D57DFC">
      <w:pPr>
        <w:pBdr>
          <w:top w:val="nil"/>
          <w:left w:val="nil"/>
          <w:bottom w:val="nil"/>
          <w:right w:val="nil"/>
          <w:between w:val="nil"/>
        </w:pBdr>
        <w:rPr>
          <w:sz w:val="20"/>
          <w:szCs w:val="20"/>
        </w:rPr>
      </w:pPr>
      <w:r>
        <w:rPr>
          <w:sz w:val="20"/>
          <w:szCs w:val="20"/>
        </w:rPr>
        <w:t>• კლიენტებთან მომუშავე პერსონალმა უნდა იზრუნოს გარეგნულ მხარეზე: მოწესრიგებული თმა, ხელთათმანების ტარება აუცილებელია;</w:t>
      </w:r>
    </w:p>
    <w:p w14:paraId="1B59B0C0" w14:textId="77777777" w:rsidR="008B4D93" w:rsidRDefault="00D57DFC">
      <w:pPr>
        <w:pBdr>
          <w:top w:val="nil"/>
          <w:left w:val="nil"/>
          <w:bottom w:val="nil"/>
          <w:right w:val="nil"/>
          <w:between w:val="nil"/>
        </w:pBdr>
        <w:rPr>
          <w:sz w:val="20"/>
          <w:szCs w:val="20"/>
        </w:rPr>
      </w:pPr>
      <w:r>
        <w:rPr>
          <w:sz w:val="20"/>
          <w:szCs w:val="20"/>
        </w:rPr>
        <w:t>• კლიენტებთან მომუშავე პერსონალი ვალდებულია უზრუნველყოს სასიამოვნო კომუნიკაცია (იყოს მეგობრული და მომღიმარი, დაეხმაროს მომხმარებლებს საკვების არჩევაში, მისცეს რჩევები საკვებთან დაკავშირებით და ა.შ.).</w:t>
      </w:r>
    </w:p>
    <w:p w14:paraId="5ADE7ECE" w14:textId="77777777" w:rsidR="008B4D93" w:rsidRDefault="00D57DFC">
      <w:pPr>
        <w:pBdr>
          <w:top w:val="nil"/>
          <w:left w:val="nil"/>
          <w:bottom w:val="nil"/>
          <w:right w:val="nil"/>
          <w:between w:val="nil"/>
        </w:pBdr>
        <w:rPr>
          <w:sz w:val="20"/>
          <w:szCs w:val="20"/>
        </w:rPr>
      </w:pPr>
      <w:bookmarkStart w:id="2" w:name="1fob9te" w:colFirst="0" w:colLast="0"/>
      <w:bookmarkEnd w:id="2"/>
      <w:r>
        <w:rPr>
          <w:b/>
          <w:sz w:val="20"/>
          <w:szCs w:val="20"/>
        </w:rPr>
        <w:t>შენობის აღწერა და მოწყობა:</w:t>
      </w:r>
      <w:bookmarkStart w:id="3" w:name="3znysh7" w:colFirst="0" w:colLast="0"/>
      <w:bookmarkEnd w:id="3"/>
      <w:r>
        <w:rPr>
          <w:sz w:val="20"/>
          <w:szCs w:val="20"/>
        </w:rPr>
        <w:t xml:space="preserve"> კომპანია კონტაქტორს გადასცემს შესაბამის ნაგებობებს ყველა აღჭურვილობითა და საშუალებებით, რაც აუცილებელია მომზადებისა და მიწოდების სერვისის მისაღებად. კომპანია იქნება ყველა გადაცემული ინვენტარისა და ავეჯის მფლობელი ხელშეკრულების მოქმედების მთელი პერიოდის განმავლობაში. თუ ჭურჭელი (თეფშები, ჭიქები და ა.შ.) გატყდება ან სამზარეულოს მოწყობილობაში რაიმე სხვა ინვენტარი იქნება დაზიანებული, მათ გადაგდებამდე საჭიროა ფოტოს გადაღება და კომპანიის პასუხისმგებელი საკონტაქტო პირისთვის გაგზავნა.</w:t>
      </w:r>
    </w:p>
    <w:p w14:paraId="24B38280" w14:textId="77777777" w:rsidR="008B4D93" w:rsidRDefault="00D57DFC">
      <w:pPr>
        <w:pBdr>
          <w:top w:val="nil"/>
          <w:left w:val="nil"/>
          <w:bottom w:val="nil"/>
          <w:right w:val="nil"/>
          <w:between w:val="nil"/>
        </w:pBdr>
        <w:rPr>
          <w:sz w:val="20"/>
          <w:szCs w:val="20"/>
        </w:rPr>
      </w:pPr>
      <w:r>
        <w:rPr>
          <w:b/>
          <w:sz w:val="20"/>
          <w:szCs w:val="20"/>
        </w:rPr>
        <w:t>კომუნიკაცია საზედამხედველო ორგანოებთან:</w:t>
      </w:r>
      <w:r>
        <w:rPr>
          <w:sz w:val="20"/>
          <w:szCs w:val="20"/>
        </w:rPr>
        <w:t xml:space="preserve"> როდესაც საზედამხედველო ორგანოები ახორციელებენ შემოწმებებსა და კონტროლს, კონტრაქტორმა უნდა უზრუნველყოს შესაბამისი წარმომადგენლობა და კომუნიკაცია შესაბამის ორგანოებთან.</w:t>
      </w:r>
    </w:p>
    <w:p w14:paraId="15A21DED" w14:textId="77777777" w:rsidR="008B4D93" w:rsidRDefault="00D57DFC">
      <w:pPr>
        <w:pBdr>
          <w:top w:val="nil"/>
          <w:left w:val="nil"/>
          <w:bottom w:val="nil"/>
          <w:right w:val="nil"/>
          <w:between w:val="nil"/>
        </w:pBdr>
        <w:rPr>
          <w:sz w:val="20"/>
          <w:szCs w:val="20"/>
        </w:rPr>
      </w:pPr>
      <w:r>
        <w:rPr>
          <w:b/>
          <w:sz w:val="20"/>
          <w:szCs w:val="20"/>
        </w:rPr>
        <w:t>კომპანიის საკუთრებაში არსებული აღჭურვილობის გამოყენება:</w:t>
      </w:r>
      <w:r>
        <w:rPr>
          <w:sz w:val="20"/>
          <w:szCs w:val="20"/>
        </w:rPr>
        <w:t xml:space="preserve"> კონტრაქტორი პასუხისმგებელია კონტრაქტორის მიერ გამოყენებული და კომპანიის საკუთრებაში არსებული აღჭურვილობის დაზიანებაზე. აღჭურვილობის დაზიანების შემთხვევაში, კონტრაქტორი დაუყოვნებლივ აცნობებს კომპანიას და უზრუნველყოფს აღჭურვილობის სარემონტო და დაზიანების აღმოფხვრის სამუშაოებს. თუ აღჭურვილობა დაზიანდება კონტრაქტორის მიერ და არ იქნება ანაზღაურებული გარანტიით, საგარანტიო პერიოდის განმავლობაში, კონტრაქტორმა უნდა დაფაროს შეკეთების ხარჯები ან აანაზღაუროს ახალი აღჭურვილობის ღირებულებით (თუ დაზიანებული მოწყობილობის შეკეთება შეუძლებელია) კომპანიასთან შეთანხმებით.</w:t>
      </w:r>
    </w:p>
    <w:p w14:paraId="0762D422" w14:textId="77777777" w:rsidR="008B4D93" w:rsidRDefault="008B4D93">
      <w:pPr>
        <w:pBdr>
          <w:top w:val="nil"/>
          <w:left w:val="nil"/>
          <w:bottom w:val="nil"/>
          <w:right w:val="nil"/>
          <w:between w:val="nil"/>
        </w:pBdr>
        <w:rPr>
          <w:sz w:val="20"/>
          <w:szCs w:val="20"/>
        </w:rPr>
      </w:pPr>
      <w:bookmarkStart w:id="4" w:name="2et92p0" w:colFirst="0" w:colLast="0"/>
      <w:bookmarkEnd w:id="4"/>
    </w:p>
    <w:p w14:paraId="7570D751" w14:textId="77777777" w:rsidR="008B4D93" w:rsidRDefault="00D57DFC">
      <w:pPr>
        <w:pBdr>
          <w:top w:val="nil"/>
          <w:left w:val="nil"/>
          <w:bottom w:val="nil"/>
          <w:right w:val="nil"/>
          <w:between w:val="nil"/>
        </w:pBdr>
        <w:rPr>
          <w:b/>
          <w:sz w:val="20"/>
          <w:szCs w:val="20"/>
        </w:rPr>
      </w:pPr>
      <w:r>
        <w:rPr>
          <w:b/>
          <w:sz w:val="20"/>
          <w:szCs w:val="20"/>
        </w:rPr>
        <w:t>შრომის წესრიგის, უსაფრთხოების და ვიდეო მეთვალყურეობის წესები:</w:t>
      </w:r>
    </w:p>
    <w:p w14:paraId="05013CC2" w14:textId="77777777" w:rsidR="008B4D93" w:rsidRDefault="00D57DFC">
      <w:pPr>
        <w:pBdr>
          <w:top w:val="nil"/>
          <w:left w:val="nil"/>
          <w:bottom w:val="nil"/>
          <w:right w:val="nil"/>
          <w:between w:val="nil"/>
        </w:pBdr>
        <w:rPr>
          <w:sz w:val="20"/>
          <w:szCs w:val="20"/>
        </w:rPr>
      </w:pPr>
      <w:r>
        <w:rPr>
          <w:sz w:val="20"/>
          <w:szCs w:val="20"/>
        </w:rPr>
        <w:t>• კონტრაქტორმა უნდა გააცნოს თავის თანამშრომლებს კომპანიის შრომის შინაგანაწესი (სამუშაო უსაფრთხოება და ხანძარსაწინააღმდეგო უსაფრთხოება), რომლებსაც მკაცრად უნდა იცავდნენ კონტრაქტორი და მისი თანამშრომლები კომპანიის შენობაში ყოფნის დროს (სავალდებულო წესები მოცემულია ხელშეკრულების დანართში)</w:t>
      </w:r>
    </w:p>
    <w:p w14:paraId="1B849B8C" w14:textId="77777777" w:rsidR="008B4D93" w:rsidRDefault="00D57DFC">
      <w:pPr>
        <w:pBdr>
          <w:top w:val="nil"/>
          <w:left w:val="nil"/>
          <w:bottom w:val="nil"/>
          <w:right w:val="nil"/>
          <w:between w:val="nil"/>
        </w:pBdr>
        <w:rPr>
          <w:sz w:val="20"/>
          <w:szCs w:val="20"/>
        </w:rPr>
      </w:pPr>
      <w:r>
        <w:rPr>
          <w:sz w:val="20"/>
          <w:szCs w:val="20"/>
        </w:rPr>
        <w:t>• უსაფრთხოების სისტემის გამოყენების წესები სავალდებულოა კონტრაქტორისთვის;</w:t>
      </w:r>
    </w:p>
    <w:p w14:paraId="494FFEC2" w14:textId="77777777" w:rsidR="008B4D93" w:rsidRDefault="00D57DFC">
      <w:pPr>
        <w:pBdr>
          <w:top w:val="nil"/>
          <w:left w:val="nil"/>
          <w:bottom w:val="nil"/>
          <w:right w:val="nil"/>
          <w:between w:val="nil"/>
        </w:pBdr>
        <w:rPr>
          <w:sz w:val="20"/>
          <w:szCs w:val="20"/>
        </w:rPr>
      </w:pPr>
      <w:r>
        <w:rPr>
          <w:sz w:val="20"/>
          <w:szCs w:val="20"/>
        </w:rPr>
        <w:t>• კონტრაქტორმა იცის, რომ შენობა ვიდეო მეთვალყურეობის ქვეშ იმყოფება.</w:t>
      </w:r>
    </w:p>
    <w:p w14:paraId="1CED3B76" w14:textId="77777777" w:rsidR="008B4D93" w:rsidRDefault="008B4D93">
      <w:pPr>
        <w:pBdr>
          <w:top w:val="nil"/>
          <w:left w:val="nil"/>
          <w:bottom w:val="nil"/>
          <w:right w:val="nil"/>
          <w:between w:val="nil"/>
        </w:pBdr>
        <w:rPr>
          <w:sz w:val="20"/>
          <w:szCs w:val="20"/>
        </w:rPr>
      </w:pPr>
    </w:p>
    <w:p w14:paraId="540ECF52" w14:textId="77777777" w:rsidR="008B4D93" w:rsidRDefault="00D57DFC">
      <w:pPr>
        <w:pBdr>
          <w:top w:val="nil"/>
          <w:left w:val="nil"/>
          <w:bottom w:val="nil"/>
          <w:right w:val="nil"/>
          <w:between w:val="nil"/>
        </w:pBdr>
        <w:rPr>
          <w:b/>
          <w:sz w:val="20"/>
          <w:szCs w:val="20"/>
        </w:rPr>
      </w:pPr>
      <w:r>
        <w:rPr>
          <w:b/>
          <w:sz w:val="20"/>
          <w:szCs w:val="20"/>
        </w:rPr>
        <w:t>თითის ანაბეჭდის სისტემის გამოყენების წესები:</w:t>
      </w:r>
    </w:p>
    <w:p w14:paraId="57345222" w14:textId="77777777" w:rsidR="008B4D93" w:rsidRDefault="00D57DFC">
      <w:pPr>
        <w:pBdr>
          <w:top w:val="nil"/>
          <w:left w:val="nil"/>
          <w:bottom w:val="nil"/>
          <w:right w:val="nil"/>
          <w:between w:val="nil"/>
        </w:pBdr>
        <w:rPr>
          <w:sz w:val="20"/>
          <w:szCs w:val="20"/>
        </w:rPr>
      </w:pPr>
      <w:r>
        <w:rPr>
          <w:sz w:val="20"/>
          <w:szCs w:val="20"/>
        </w:rPr>
        <w:t>• საქმიანობის დაწყებამდე მინიმუმ 2 სამუშაო დღით ადრე, კონტრაქტორმა კომპანიის მიმღებ თანამშრომლებს უნდა წარუდგინოს მოთხოვნა ანაბეჭდზე წვდომის მინიჭების შესახებ;</w:t>
      </w:r>
    </w:p>
    <w:p w14:paraId="0D3FB7EC" w14:textId="77777777" w:rsidR="008B4D93" w:rsidRDefault="00D57DFC">
      <w:pPr>
        <w:pBdr>
          <w:top w:val="nil"/>
          <w:left w:val="nil"/>
          <w:bottom w:val="nil"/>
          <w:right w:val="nil"/>
          <w:between w:val="nil"/>
        </w:pBdr>
        <w:rPr>
          <w:sz w:val="20"/>
          <w:szCs w:val="20"/>
        </w:rPr>
      </w:pPr>
      <w:r>
        <w:rPr>
          <w:sz w:val="20"/>
          <w:szCs w:val="20"/>
        </w:rPr>
        <w:t>• კონტრაქტორმა უნდა აცნობოს კომპანიას თანამშრომლის გათავისუფლების შესახებ არა უგვიანეს 24 საათის, კომპანიის მიმღები თანამშრომლებს (ელექტრონული ფოსტით) გაგზავნილი ინფორმაციული წერილის საშუალებით;</w:t>
      </w:r>
    </w:p>
    <w:p w14:paraId="607F9CD8" w14:textId="77777777" w:rsidR="008B4D93" w:rsidRDefault="00D57DFC">
      <w:pPr>
        <w:pBdr>
          <w:top w:val="nil"/>
          <w:left w:val="nil"/>
          <w:bottom w:val="nil"/>
          <w:right w:val="nil"/>
          <w:between w:val="nil"/>
        </w:pBdr>
        <w:rPr>
          <w:sz w:val="20"/>
          <w:szCs w:val="20"/>
        </w:rPr>
      </w:pPr>
      <w:r>
        <w:rPr>
          <w:sz w:val="20"/>
          <w:szCs w:val="20"/>
        </w:rPr>
        <w:t>• ამ პუნქტის აღნიშნული მოთხოვნების შეუსრულებლობა შეიძლება გახდეს ხელშეკრულების შეწყვეტის მიზეზი.</w:t>
      </w:r>
    </w:p>
    <w:p w14:paraId="1AB0E895" w14:textId="77777777" w:rsidR="008B4D93" w:rsidRDefault="00D57DFC">
      <w:pPr>
        <w:pBdr>
          <w:top w:val="nil"/>
          <w:left w:val="nil"/>
          <w:bottom w:val="nil"/>
          <w:right w:val="nil"/>
          <w:between w:val="nil"/>
        </w:pBdr>
        <w:rPr>
          <w:sz w:val="20"/>
          <w:szCs w:val="20"/>
        </w:rPr>
      </w:pPr>
      <w:r>
        <w:rPr>
          <w:b/>
          <w:sz w:val="20"/>
          <w:szCs w:val="20"/>
        </w:rPr>
        <w:t>შეხვედრები და კერძების შეთავაზება:</w:t>
      </w:r>
      <w:r>
        <w:rPr>
          <w:sz w:val="20"/>
          <w:szCs w:val="20"/>
        </w:rPr>
        <w:t xml:space="preserve"> ყოველ თვე, კონტრაქტორი უნდა შეხვდეს კომპანიას შეთავაზებისა და მომსახურების შესაფასებლად და ასევე მენიუს განსახილველად. კომპანიამ უნდა დაადასტუროს მინიმალური წონა, საჭმლის ტიპები და რეკომენდებული ფასი, რომელსაც მოიცავს მომდევნო თვის შეთავაზება, მიმდინარე თვის 25 რიცხვისთვის. საჭიროების შემთხვევაში, კონტრაქტორს და კომპანიას შეუძლიათ შეთანხმდნენ არაორდინალურ შეხვედრაზე ან შეხვედრის გაუქმებაზე.</w:t>
      </w:r>
    </w:p>
    <w:p w14:paraId="0FD75501" w14:textId="77777777" w:rsidR="008B4D93" w:rsidRDefault="008B4D93">
      <w:pPr>
        <w:pBdr>
          <w:top w:val="nil"/>
          <w:left w:val="nil"/>
          <w:bottom w:val="nil"/>
          <w:right w:val="nil"/>
          <w:between w:val="nil"/>
        </w:pBdr>
        <w:rPr>
          <w:sz w:val="20"/>
          <w:szCs w:val="20"/>
        </w:rPr>
      </w:pPr>
    </w:p>
    <w:p w14:paraId="52E4B5AB" w14:textId="77777777" w:rsidR="008B4D93" w:rsidRDefault="008B4D93">
      <w:pPr>
        <w:pBdr>
          <w:top w:val="nil"/>
          <w:left w:val="nil"/>
          <w:bottom w:val="nil"/>
          <w:right w:val="nil"/>
          <w:between w:val="nil"/>
        </w:pBdr>
        <w:rPr>
          <w:sz w:val="20"/>
          <w:szCs w:val="20"/>
        </w:rPr>
      </w:pPr>
    </w:p>
    <w:p w14:paraId="2B1A44B4" w14:textId="77777777" w:rsidR="008B4D93" w:rsidRDefault="008B4D93">
      <w:pPr>
        <w:pBdr>
          <w:top w:val="nil"/>
          <w:left w:val="nil"/>
          <w:bottom w:val="nil"/>
          <w:right w:val="nil"/>
          <w:between w:val="nil"/>
        </w:pBdr>
        <w:rPr>
          <w:sz w:val="20"/>
          <w:szCs w:val="20"/>
        </w:rPr>
      </w:pPr>
    </w:p>
    <w:p w14:paraId="29CA703A" w14:textId="77777777" w:rsidR="008B4D93" w:rsidRDefault="00D57DFC">
      <w:pPr>
        <w:numPr>
          <w:ilvl w:val="1"/>
          <w:numId w:val="4"/>
        </w:numPr>
        <w:pBdr>
          <w:top w:val="nil"/>
          <w:left w:val="nil"/>
          <w:bottom w:val="nil"/>
          <w:right w:val="nil"/>
          <w:between w:val="nil"/>
        </w:pBdr>
        <w:spacing w:after="0" w:line="240" w:lineRule="auto"/>
        <w:ind w:hanging="720"/>
        <w:jc w:val="center"/>
      </w:pPr>
      <w:r>
        <w:rPr>
          <w:b/>
          <w:color w:val="000000"/>
          <w:sz w:val="20"/>
          <w:szCs w:val="20"/>
        </w:rPr>
        <w:t>იურიდიული ინფორმაცია და ხელშეკრულებასთან დაკავშირებული პირობები</w:t>
      </w:r>
    </w:p>
    <w:p w14:paraId="56403BCF" w14:textId="77777777" w:rsidR="008B4D93" w:rsidRDefault="008B4D93">
      <w:pPr>
        <w:pBdr>
          <w:top w:val="nil"/>
          <w:left w:val="nil"/>
          <w:bottom w:val="nil"/>
          <w:right w:val="nil"/>
          <w:between w:val="nil"/>
        </w:pBdr>
        <w:rPr>
          <w:b/>
          <w:color w:val="000000"/>
          <w:sz w:val="20"/>
          <w:szCs w:val="20"/>
        </w:rPr>
      </w:pPr>
    </w:p>
    <w:p w14:paraId="79434CC3" w14:textId="77777777" w:rsidR="008B4D93" w:rsidRDefault="00D57DFC">
      <w:pPr>
        <w:pBdr>
          <w:top w:val="nil"/>
          <w:left w:val="nil"/>
          <w:bottom w:val="nil"/>
          <w:right w:val="nil"/>
          <w:between w:val="nil"/>
        </w:pBdr>
        <w:jc w:val="center"/>
        <w:rPr>
          <w:b/>
          <w:color w:val="202124"/>
          <w:sz w:val="20"/>
          <w:szCs w:val="20"/>
        </w:rPr>
      </w:pPr>
      <w:r>
        <w:rPr>
          <w:b/>
          <w:color w:val="202124"/>
          <w:sz w:val="20"/>
          <w:szCs w:val="20"/>
        </w:rPr>
        <w:t>კვების სერვისების ტენდერის დებულება- ევოლუშენ ჯორჯია</w:t>
      </w:r>
    </w:p>
    <w:p w14:paraId="25E4C981" w14:textId="77777777" w:rsidR="008B4D93" w:rsidRDefault="008B4D93">
      <w:pPr>
        <w:pBdr>
          <w:top w:val="nil"/>
          <w:left w:val="nil"/>
          <w:bottom w:val="nil"/>
          <w:right w:val="nil"/>
          <w:between w:val="nil"/>
        </w:pBdr>
        <w:rPr>
          <w:b/>
          <w:color w:val="202124"/>
          <w:sz w:val="20"/>
          <w:szCs w:val="20"/>
        </w:rPr>
      </w:pPr>
    </w:p>
    <w:tbl>
      <w:tblPr>
        <w:tblStyle w:val="a2"/>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51"/>
        <w:gridCol w:w="8034"/>
      </w:tblGrid>
      <w:tr w:rsidR="008B4D93" w14:paraId="6885277A" w14:textId="77777777">
        <w:tc>
          <w:tcPr>
            <w:tcW w:w="2451" w:type="dxa"/>
            <w:shd w:val="clear" w:color="auto" w:fill="auto"/>
            <w:tcMar>
              <w:top w:w="0" w:type="dxa"/>
              <w:left w:w="108" w:type="dxa"/>
              <w:bottom w:w="0" w:type="dxa"/>
              <w:right w:w="108" w:type="dxa"/>
            </w:tcMar>
          </w:tcPr>
          <w:p w14:paraId="55132CA8" w14:textId="77777777" w:rsidR="008B4D93" w:rsidRDefault="00D57DFC">
            <w:pPr>
              <w:pBdr>
                <w:top w:val="nil"/>
                <w:left w:val="nil"/>
                <w:bottom w:val="nil"/>
                <w:right w:val="nil"/>
                <w:between w:val="nil"/>
              </w:pBdr>
              <w:spacing w:after="0" w:line="240" w:lineRule="auto"/>
              <w:rPr>
                <w:b/>
                <w:color w:val="000000"/>
                <w:sz w:val="20"/>
                <w:szCs w:val="20"/>
              </w:rPr>
            </w:pPr>
            <w:r>
              <w:rPr>
                <w:b/>
                <w:color w:val="000000"/>
                <w:sz w:val="20"/>
                <w:szCs w:val="20"/>
              </w:rPr>
              <w:t>პირობა</w:t>
            </w:r>
          </w:p>
        </w:tc>
        <w:tc>
          <w:tcPr>
            <w:tcW w:w="8034" w:type="dxa"/>
            <w:shd w:val="clear" w:color="auto" w:fill="auto"/>
            <w:tcMar>
              <w:top w:w="0" w:type="dxa"/>
              <w:left w:w="108" w:type="dxa"/>
              <w:bottom w:w="0" w:type="dxa"/>
              <w:right w:w="108" w:type="dxa"/>
            </w:tcMar>
          </w:tcPr>
          <w:p w14:paraId="5BA51E38" w14:textId="77777777" w:rsidR="008B4D93" w:rsidRDefault="00D57DFC">
            <w:pPr>
              <w:pBdr>
                <w:top w:val="nil"/>
                <w:left w:val="nil"/>
                <w:bottom w:val="nil"/>
                <w:right w:val="nil"/>
                <w:between w:val="nil"/>
              </w:pBdr>
              <w:spacing w:after="0" w:line="240" w:lineRule="auto"/>
              <w:rPr>
                <w:b/>
                <w:color w:val="000000"/>
                <w:sz w:val="20"/>
                <w:szCs w:val="20"/>
              </w:rPr>
            </w:pPr>
            <w:r>
              <w:rPr>
                <w:b/>
                <w:color w:val="000000"/>
                <w:sz w:val="20"/>
                <w:szCs w:val="20"/>
              </w:rPr>
              <w:t>აღწერა</w:t>
            </w:r>
          </w:p>
        </w:tc>
      </w:tr>
      <w:tr w:rsidR="008B4D93" w14:paraId="5FB67879" w14:textId="77777777">
        <w:tc>
          <w:tcPr>
            <w:tcW w:w="2451" w:type="dxa"/>
            <w:shd w:val="clear" w:color="auto" w:fill="auto"/>
            <w:tcMar>
              <w:top w:w="0" w:type="dxa"/>
              <w:left w:w="108" w:type="dxa"/>
              <w:bottom w:w="0" w:type="dxa"/>
              <w:right w:w="108" w:type="dxa"/>
            </w:tcMar>
          </w:tcPr>
          <w:p w14:paraId="57486B0E" w14:textId="77777777" w:rsidR="008B4D93" w:rsidRDefault="00D57DFC">
            <w:pPr>
              <w:pBdr>
                <w:top w:val="nil"/>
                <w:left w:val="nil"/>
                <w:bottom w:val="nil"/>
                <w:right w:val="nil"/>
                <w:between w:val="nil"/>
              </w:pBdr>
              <w:spacing w:after="0" w:line="240" w:lineRule="auto"/>
              <w:rPr>
                <w:sz w:val="20"/>
                <w:szCs w:val="20"/>
              </w:rPr>
            </w:pPr>
            <w:r>
              <w:rPr>
                <w:sz w:val="20"/>
                <w:szCs w:val="20"/>
              </w:rPr>
              <w:t>მომსახურების ხელმისაწვდომობა</w:t>
            </w:r>
          </w:p>
          <w:p w14:paraId="103FDBF8"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7CE67170"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კონტრაქტორის მიერ გაწეული მომსახურება ხელმისაწვდომია მხოლოდ კომპანიის თანამშრომლებისა და მათი სტუმრებისათვის.</w:t>
            </w:r>
          </w:p>
          <w:p w14:paraId="2F9AC64E" w14:textId="77777777" w:rsidR="008B4D93" w:rsidRDefault="008B4D93">
            <w:pPr>
              <w:pBdr>
                <w:top w:val="nil"/>
                <w:left w:val="nil"/>
                <w:bottom w:val="nil"/>
                <w:right w:val="nil"/>
                <w:between w:val="nil"/>
              </w:pBdr>
              <w:spacing w:after="0" w:line="240" w:lineRule="auto"/>
              <w:rPr>
                <w:sz w:val="20"/>
                <w:szCs w:val="20"/>
              </w:rPr>
            </w:pPr>
          </w:p>
        </w:tc>
      </w:tr>
      <w:tr w:rsidR="008B4D93" w14:paraId="1D4CC3DC" w14:textId="77777777">
        <w:tc>
          <w:tcPr>
            <w:tcW w:w="2451" w:type="dxa"/>
            <w:shd w:val="clear" w:color="auto" w:fill="auto"/>
            <w:tcMar>
              <w:top w:w="0" w:type="dxa"/>
              <w:left w:w="108" w:type="dxa"/>
              <w:bottom w:w="0" w:type="dxa"/>
              <w:right w:w="108" w:type="dxa"/>
            </w:tcMar>
          </w:tcPr>
          <w:p w14:paraId="7638A780" w14:textId="77777777" w:rsidR="008B4D93" w:rsidRDefault="00D57DFC">
            <w:pPr>
              <w:pBdr>
                <w:top w:val="nil"/>
                <w:left w:val="nil"/>
                <w:bottom w:val="nil"/>
                <w:right w:val="nil"/>
                <w:between w:val="nil"/>
              </w:pBdr>
              <w:spacing w:after="0" w:line="240" w:lineRule="auto"/>
              <w:rPr>
                <w:sz w:val="20"/>
                <w:szCs w:val="20"/>
              </w:rPr>
            </w:pPr>
            <w:r>
              <w:rPr>
                <w:sz w:val="20"/>
                <w:szCs w:val="20"/>
              </w:rPr>
              <w:t>შენობის ქირაობა</w:t>
            </w:r>
          </w:p>
          <w:p w14:paraId="767EC8C4"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78E8FD5D" w14:textId="77777777" w:rsidR="008B4D93" w:rsidRDefault="00D57DFC">
            <w:pPr>
              <w:pBdr>
                <w:top w:val="nil"/>
                <w:left w:val="nil"/>
                <w:bottom w:val="nil"/>
                <w:right w:val="nil"/>
                <w:between w:val="nil"/>
              </w:pBdr>
              <w:spacing w:after="0" w:line="240" w:lineRule="auto"/>
              <w:ind w:left="1"/>
              <w:rPr>
                <w:color w:val="000000"/>
                <w:sz w:val="20"/>
                <w:szCs w:val="20"/>
              </w:rPr>
            </w:pPr>
            <w:r>
              <w:rPr>
                <w:color w:val="000000"/>
                <w:sz w:val="20"/>
                <w:szCs w:val="20"/>
              </w:rPr>
              <w:t>მომსახურების გაწევის მიზნით, კომპანია კონტაქტორს უფასო იჯარით გადასცემს შენობას.</w:t>
            </w:r>
          </w:p>
        </w:tc>
      </w:tr>
      <w:tr w:rsidR="008B4D93" w14:paraId="32F3383C" w14:textId="77777777">
        <w:tc>
          <w:tcPr>
            <w:tcW w:w="2451" w:type="dxa"/>
            <w:shd w:val="clear" w:color="auto" w:fill="auto"/>
            <w:tcMar>
              <w:top w:w="0" w:type="dxa"/>
              <w:left w:w="108" w:type="dxa"/>
              <w:bottom w:w="0" w:type="dxa"/>
              <w:right w:w="108" w:type="dxa"/>
            </w:tcMar>
          </w:tcPr>
          <w:p w14:paraId="25029821" w14:textId="77777777" w:rsidR="008B4D93" w:rsidRDefault="00D57DFC">
            <w:pPr>
              <w:pBdr>
                <w:top w:val="nil"/>
                <w:left w:val="nil"/>
                <w:bottom w:val="nil"/>
                <w:right w:val="nil"/>
                <w:between w:val="nil"/>
              </w:pBdr>
              <w:spacing w:after="0" w:line="240" w:lineRule="auto"/>
              <w:rPr>
                <w:sz w:val="20"/>
                <w:szCs w:val="20"/>
              </w:rPr>
            </w:pPr>
            <w:r>
              <w:rPr>
                <w:sz w:val="20"/>
                <w:szCs w:val="20"/>
              </w:rPr>
              <w:t>კლიენტის მიერ დაფარული ხარჯები:</w:t>
            </w:r>
          </w:p>
          <w:p w14:paraId="6F92EF38"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72F03140" w14:textId="77777777" w:rsidR="008B4D93" w:rsidRDefault="00D57DFC">
            <w:pPr>
              <w:pBdr>
                <w:top w:val="nil"/>
                <w:left w:val="nil"/>
                <w:bottom w:val="nil"/>
                <w:right w:val="nil"/>
                <w:between w:val="nil"/>
              </w:pBdr>
              <w:spacing w:after="0" w:line="240" w:lineRule="auto"/>
              <w:rPr>
                <w:color w:val="000000"/>
                <w:sz w:val="20"/>
                <w:szCs w:val="20"/>
              </w:rPr>
            </w:pPr>
            <w:r>
              <w:rPr>
                <w:color w:val="000000"/>
                <w:sz w:val="20"/>
                <w:szCs w:val="20"/>
              </w:rPr>
              <w:t xml:space="preserve">კომპანია ფარავს შემდეგ ხარჯებს: </w:t>
            </w:r>
          </w:p>
          <w:p w14:paraId="039E5279" w14:textId="77777777" w:rsidR="008B4D93" w:rsidRDefault="00D57DFC">
            <w:pPr>
              <w:pBdr>
                <w:top w:val="nil"/>
                <w:left w:val="nil"/>
                <w:bottom w:val="nil"/>
                <w:right w:val="nil"/>
                <w:between w:val="nil"/>
              </w:pBdr>
              <w:spacing w:after="0" w:line="240" w:lineRule="auto"/>
              <w:rPr>
                <w:sz w:val="20"/>
                <w:szCs w:val="20"/>
              </w:rPr>
            </w:pPr>
            <w:r>
              <w:rPr>
                <w:sz w:val="20"/>
                <w:szCs w:val="20"/>
              </w:rPr>
              <w:t>• შენობის იჯარით გაცემა;</w:t>
            </w:r>
          </w:p>
          <w:p w14:paraId="6BCEA6EC" w14:textId="77777777" w:rsidR="008B4D93" w:rsidRDefault="00D57DFC">
            <w:pPr>
              <w:pBdr>
                <w:top w:val="nil"/>
                <w:left w:val="nil"/>
                <w:bottom w:val="nil"/>
                <w:right w:val="nil"/>
                <w:between w:val="nil"/>
              </w:pBdr>
              <w:spacing w:after="0" w:line="240" w:lineRule="auto"/>
              <w:rPr>
                <w:sz w:val="20"/>
                <w:szCs w:val="20"/>
              </w:rPr>
            </w:pPr>
            <w:r>
              <w:rPr>
                <w:sz w:val="20"/>
                <w:szCs w:val="20"/>
              </w:rPr>
              <w:t>• ელექტროობა;</w:t>
            </w:r>
          </w:p>
          <w:p w14:paraId="71E6AA10" w14:textId="77777777" w:rsidR="008B4D93" w:rsidRDefault="00D57DFC">
            <w:pPr>
              <w:pBdr>
                <w:top w:val="nil"/>
                <w:left w:val="nil"/>
                <w:bottom w:val="nil"/>
                <w:right w:val="nil"/>
                <w:between w:val="nil"/>
              </w:pBdr>
              <w:spacing w:after="0" w:line="240" w:lineRule="auto"/>
              <w:rPr>
                <w:sz w:val="20"/>
                <w:szCs w:val="20"/>
              </w:rPr>
            </w:pPr>
            <w:r>
              <w:rPr>
                <w:sz w:val="20"/>
                <w:szCs w:val="20"/>
              </w:rPr>
              <w:t>• წყალი;</w:t>
            </w:r>
          </w:p>
          <w:p w14:paraId="39170B3E" w14:textId="77777777" w:rsidR="008B4D93" w:rsidRDefault="00D57DFC">
            <w:pPr>
              <w:pBdr>
                <w:top w:val="nil"/>
                <w:left w:val="nil"/>
                <w:bottom w:val="nil"/>
                <w:right w:val="nil"/>
                <w:between w:val="nil"/>
              </w:pBdr>
              <w:spacing w:after="0" w:line="240" w:lineRule="auto"/>
              <w:rPr>
                <w:sz w:val="20"/>
                <w:szCs w:val="20"/>
              </w:rPr>
            </w:pPr>
            <w:r>
              <w:rPr>
                <w:sz w:val="20"/>
                <w:szCs w:val="20"/>
              </w:rPr>
              <w:t>• გათბობა;</w:t>
            </w:r>
          </w:p>
          <w:p w14:paraId="441724DC" w14:textId="77777777" w:rsidR="008B4D93" w:rsidRDefault="00D57DFC">
            <w:pPr>
              <w:pBdr>
                <w:top w:val="nil"/>
                <w:left w:val="nil"/>
                <w:bottom w:val="nil"/>
                <w:right w:val="nil"/>
                <w:between w:val="nil"/>
              </w:pBdr>
              <w:spacing w:after="0" w:line="240" w:lineRule="auto"/>
              <w:rPr>
                <w:sz w:val="20"/>
                <w:szCs w:val="20"/>
              </w:rPr>
            </w:pPr>
            <w:r>
              <w:rPr>
                <w:sz w:val="20"/>
                <w:szCs w:val="20"/>
              </w:rPr>
              <w:t>• კანალიზაცია;</w:t>
            </w:r>
          </w:p>
          <w:p w14:paraId="46EDF5DF" w14:textId="77777777" w:rsidR="008B4D93" w:rsidRDefault="00D57DFC">
            <w:pPr>
              <w:pBdr>
                <w:top w:val="nil"/>
                <w:left w:val="nil"/>
                <w:bottom w:val="nil"/>
                <w:right w:val="nil"/>
                <w:between w:val="nil"/>
              </w:pBdr>
              <w:spacing w:after="0" w:line="240" w:lineRule="auto"/>
              <w:rPr>
                <w:sz w:val="20"/>
                <w:szCs w:val="20"/>
              </w:rPr>
            </w:pPr>
            <w:r>
              <w:rPr>
                <w:sz w:val="20"/>
                <w:szCs w:val="20"/>
              </w:rPr>
              <w:t>• შენობების დასუფთავება, სასადილო დარბაზის ნაწილში;</w:t>
            </w:r>
          </w:p>
          <w:p w14:paraId="31FE3FB5" w14:textId="77777777" w:rsidR="008B4D93" w:rsidRDefault="00D57DFC">
            <w:pPr>
              <w:pBdr>
                <w:top w:val="nil"/>
                <w:left w:val="nil"/>
                <w:bottom w:val="nil"/>
                <w:right w:val="nil"/>
                <w:between w:val="nil"/>
              </w:pBdr>
              <w:spacing w:after="0" w:line="240" w:lineRule="auto"/>
              <w:rPr>
                <w:sz w:val="20"/>
                <w:szCs w:val="20"/>
              </w:rPr>
            </w:pPr>
            <w:r>
              <w:rPr>
                <w:sz w:val="20"/>
                <w:szCs w:val="20"/>
              </w:rPr>
              <w:t>• ხელშეკრულებაში მითითებული სხვა ხარჯები, ასეთის არსებობის შემთხვევაში.</w:t>
            </w:r>
          </w:p>
          <w:p w14:paraId="01DED87A" w14:textId="77777777" w:rsidR="008B4D93" w:rsidRDefault="00D57DFC">
            <w:pPr>
              <w:pBdr>
                <w:top w:val="nil"/>
                <w:left w:val="nil"/>
                <w:bottom w:val="nil"/>
                <w:right w:val="nil"/>
                <w:between w:val="nil"/>
              </w:pBdr>
              <w:spacing w:after="0" w:line="240" w:lineRule="auto"/>
              <w:rPr>
                <w:sz w:val="20"/>
                <w:szCs w:val="20"/>
              </w:rPr>
            </w:pPr>
            <w:r>
              <w:rPr>
                <w:sz w:val="20"/>
                <w:szCs w:val="20"/>
              </w:rPr>
              <w:t>• დეტრატიზაციისა და სადენზიფექციო საქმიანობა უნდა შესრულდეს გეგმის საფუძველზე, კანონით დადგენილი სიხშირით, იმის დასტურად, რომ შენობა აკმაყოფილებს სანიტარული ჰიგიენის ყველა მოთხოვნას;</w:t>
            </w:r>
          </w:p>
          <w:p w14:paraId="5D236C01" w14:textId="77777777" w:rsidR="008B4D93" w:rsidRDefault="008B4D93">
            <w:pPr>
              <w:pBdr>
                <w:top w:val="nil"/>
                <w:left w:val="nil"/>
                <w:bottom w:val="nil"/>
                <w:right w:val="nil"/>
                <w:between w:val="nil"/>
              </w:pBdr>
              <w:spacing w:after="0" w:line="240" w:lineRule="auto"/>
              <w:rPr>
                <w:sz w:val="20"/>
                <w:szCs w:val="20"/>
              </w:rPr>
            </w:pPr>
          </w:p>
        </w:tc>
      </w:tr>
      <w:tr w:rsidR="008B4D93" w14:paraId="69C09D70" w14:textId="77777777">
        <w:tc>
          <w:tcPr>
            <w:tcW w:w="2451" w:type="dxa"/>
            <w:shd w:val="clear" w:color="auto" w:fill="auto"/>
            <w:tcMar>
              <w:top w:w="0" w:type="dxa"/>
              <w:left w:w="108" w:type="dxa"/>
              <w:bottom w:w="0" w:type="dxa"/>
              <w:right w:w="108" w:type="dxa"/>
            </w:tcMar>
          </w:tcPr>
          <w:p w14:paraId="37C1266C"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კონტრაქტორის მიერ დაფარული ხარჯები:</w:t>
            </w:r>
          </w:p>
          <w:p w14:paraId="07EBC1CC"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7A766A4D"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კონტრაქტორი ფარავს:</w:t>
            </w:r>
          </w:p>
          <w:p w14:paraId="2BD8F8D8" w14:textId="77777777" w:rsidR="008B4D93" w:rsidRDefault="00D57DFC">
            <w:pPr>
              <w:pBdr>
                <w:top w:val="nil"/>
                <w:left w:val="nil"/>
                <w:bottom w:val="nil"/>
                <w:right w:val="nil"/>
                <w:between w:val="nil"/>
              </w:pBdr>
              <w:spacing w:after="0" w:line="240" w:lineRule="auto"/>
              <w:rPr>
                <w:sz w:val="20"/>
                <w:szCs w:val="20"/>
              </w:rPr>
            </w:pPr>
            <w:r>
              <w:rPr>
                <w:sz w:val="20"/>
                <w:szCs w:val="20"/>
              </w:rPr>
              <w:t>• მისთვის ხელმისაწვდომი შენობის ნაწილების დასუფთავება (დახლისა და მრიცხველის მიღმა ტერიტორიების ჩათვლით);</w:t>
            </w:r>
          </w:p>
          <w:p w14:paraId="3DCF4D76" w14:textId="77777777" w:rsidR="008B4D93" w:rsidRDefault="00D57DFC">
            <w:pPr>
              <w:pBdr>
                <w:top w:val="nil"/>
                <w:left w:val="nil"/>
                <w:bottom w:val="nil"/>
                <w:right w:val="nil"/>
                <w:between w:val="nil"/>
              </w:pBdr>
              <w:spacing w:after="0" w:line="240" w:lineRule="auto"/>
              <w:rPr>
                <w:sz w:val="20"/>
                <w:szCs w:val="20"/>
              </w:rPr>
            </w:pPr>
            <w:r>
              <w:rPr>
                <w:sz w:val="20"/>
                <w:szCs w:val="20"/>
              </w:rPr>
              <w:t>• ნარჩენების რეგულარული გატანა შენობიდან, მათ შორის სასადილო დარბაზიდან (დღეში ერთხელ მაინც). გამოყენებული უნდა იქნეს სპეციალური კონტეინერები, რომლებიც გათვალისწინებულია საკვები ნარჩენების გადასაგდებად;</w:t>
            </w:r>
          </w:p>
          <w:p w14:paraId="54DB7D49" w14:textId="77777777" w:rsidR="008B4D93" w:rsidRDefault="00D57DFC">
            <w:pPr>
              <w:pBdr>
                <w:top w:val="nil"/>
                <w:left w:val="nil"/>
                <w:bottom w:val="nil"/>
                <w:right w:val="nil"/>
                <w:between w:val="nil"/>
              </w:pBdr>
              <w:spacing w:after="0" w:line="240" w:lineRule="auto"/>
              <w:rPr>
                <w:sz w:val="20"/>
                <w:szCs w:val="20"/>
              </w:rPr>
            </w:pPr>
            <w:r>
              <w:rPr>
                <w:sz w:val="20"/>
                <w:szCs w:val="20"/>
              </w:rPr>
              <w:t>• ხელშეკრულებაში მითითებული სხვა ხარჯები, ასეთის არსებობის შემთხვევაში.</w:t>
            </w:r>
          </w:p>
          <w:p w14:paraId="0362360F" w14:textId="77777777" w:rsidR="008B4D93" w:rsidRDefault="008B4D93">
            <w:pPr>
              <w:pBdr>
                <w:top w:val="nil"/>
                <w:left w:val="nil"/>
                <w:bottom w:val="nil"/>
                <w:right w:val="nil"/>
                <w:between w:val="nil"/>
              </w:pBdr>
              <w:spacing w:after="0" w:line="240" w:lineRule="auto"/>
              <w:rPr>
                <w:sz w:val="20"/>
                <w:szCs w:val="20"/>
              </w:rPr>
            </w:pPr>
          </w:p>
        </w:tc>
      </w:tr>
      <w:tr w:rsidR="008B4D93" w14:paraId="17DBD1CB" w14:textId="77777777">
        <w:tc>
          <w:tcPr>
            <w:tcW w:w="2451" w:type="dxa"/>
            <w:shd w:val="clear" w:color="auto" w:fill="auto"/>
            <w:tcMar>
              <w:top w:w="0" w:type="dxa"/>
              <w:left w:w="108" w:type="dxa"/>
              <w:bottom w:w="0" w:type="dxa"/>
              <w:right w:w="108" w:type="dxa"/>
            </w:tcMar>
          </w:tcPr>
          <w:p w14:paraId="1D64B02D" w14:textId="77777777" w:rsidR="008B4D93" w:rsidRDefault="00D57DFC">
            <w:pPr>
              <w:pBdr>
                <w:top w:val="nil"/>
                <w:left w:val="nil"/>
                <w:bottom w:val="nil"/>
                <w:right w:val="nil"/>
                <w:between w:val="nil"/>
              </w:pBdr>
              <w:spacing w:after="0" w:line="240" w:lineRule="auto"/>
              <w:rPr>
                <w:sz w:val="20"/>
                <w:szCs w:val="20"/>
              </w:rPr>
            </w:pPr>
            <w:r>
              <w:rPr>
                <w:sz w:val="20"/>
                <w:szCs w:val="20"/>
              </w:rPr>
              <w:t>მომსახურების გაცემის ნებართვები</w:t>
            </w:r>
          </w:p>
          <w:p w14:paraId="3AC763B2"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0E488A18"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კონტრაქტორმა უნდა უზრუნველყოს, რომ მას ჰქონდეს ლიცენზია კვების მომსახურების გაწევაზე ხელშეკრულების მოქმედების მთელი პერიოდის განმავლობაში. მას უნდა ჰქონდეს ყველა საჭირო ლიცენზია და ნებართვა საქართველოს კანონმდებლობის გათვალისწინებით და რეგისტრაცია არ უნდა გაუქმდეს ხელშეკრულების მოქმედების პერიოდში.</w:t>
            </w:r>
          </w:p>
          <w:p w14:paraId="0FE679D0" w14:textId="77777777" w:rsidR="008B4D93" w:rsidRDefault="008B4D93">
            <w:pPr>
              <w:pBdr>
                <w:top w:val="nil"/>
                <w:left w:val="nil"/>
                <w:bottom w:val="nil"/>
                <w:right w:val="nil"/>
                <w:between w:val="nil"/>
              </w:pBdr>
              <w:spacing w:after="0" w:line="240" w:lineRule="auto"/>
              <w:rPr>
                <w:sz w:val="20"/>
                <w:szCs w:val="20"/>
              </w:rPr>
            </w:pPr>
          </w:p>
        </w:tc>
      </w:tr>
      <w:tr w:rsidR="008B4D93" w14:paraId="1066C313" w14:textId="77777777">
        <w:tc>
          <w:tcPr>
            <w:tcW w:w="2451" w:type="dxa"/>
            <w:shd w:val="clear" w:color="auto" w:fill="auto"/>
            <w:tcMar>
              <w:top w:w="0" w:type="dxa"/>
              <w:left w:w="108" w:type="dxa"/>
              <w:bottom w:w="0" w:type="dxa"/>
              <w:right w:w="108" w:type="dxa"/>
            </w:tcMar>
          </w:tcPr>
          <w:p w14:paraId="670C192F" w14:textId="77777777" w:rsidR="008B4D93" w:rsidRDefault="00D57DFC">
            <w:pPr>
              <w:pBdr>
                <w:top w:val="nil"/>
                <w:left w:val="nil"/>
                <w:bottom w:val="nil"/>
                <w:right w:val="nil"/>
                <w:between w:val="nil"/>
              </w:pBdr>
              <w:spacing w:after="0" w:line="240" w:lineRule="auto"/>
              <w:rPr>
                <w:sz w:val="20"/>
                <w:szCs w:val="20"/>
              </w:rPr>
            </w:pPr>
            <w:r>
              <w:rPr>
                <w:sz w:val="20"/>
                <w:szCs w:val="20"/>
              </w:rPr>
              <w:t>შეზღუდვები</w:t>
            </w:r>
          </w:p>
          <w:p w14:paraId="562F0201"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646CC9B6"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კონტრაქტორს არ აქვს უფლება მომხმარებელს შესთავაზოს და გაყიდოს ალკოჰოლური სასმელები და თამბაქოს ნებისმიერი პროდუქტი კომპანიის შენობის ფარგლებში.</w:t>
            </w:r>
          </w:p>
          <w:p w14:paraId="3C8333CB" w14:textId="77777777" w:rsidR="008B4D93" w:rsidRDefault="008B4D93">
            <w:pPr>
              <w:pBdr>
                <w:top w:val="nil"/>
                <w:left w:val="nil"/>
                <w:bottom w:val="nil"/>
                <w:right w:val="nil"/>
                <w:between w:val="nil"/>
              </w:pBdr>
              <w:spacing w:after="0" w:line="240" w:lineRule="auto"/>
              <w:rPr>
                <w:sz w:val="20"/>
                <w:szCs w:val="20"/>
              </w:rPr>
            </w:pPr>
          </w:p>
        </w:tc>
      </w:tr>
      <w:tr w:rsidR="008B4D93" w14:paraId="0486D760" w14:textId="77777777">
        <w:tc>
          <w:tcPr>
            <w:tcW w:w="2451" w:type="dxa"/>
            <w:shd w:val="clear" w:color="auto" w:fill="auto"/>
            <w:tcMar>
              <w:top w:w="0" w:type="dxa"/>
              <w:left w:w="108" w:type="dxa"/>
              <w:bottom w:w="0" w:type="dxa"/>
              <w:right w:w="108" w:type="dxa"/>
            </w:tcMar>
          </w:tcPr>
          <w:p w14:paraId="51565896"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კონტრაქტორის პასუხისმგებლობა</w:t>
            </w:r>
          </w:p>
          <w:p w14:paraId="78916488"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7CCAA0C6" w14:textId="77777777" w:rsidR="008B4D93" w:rsidRDefault="00D57DFC">
            <w:pPr>
              <w:pBdr>
                <w:top w:val="nil"/>
                <w:left w:val="nil"/>
                <w:bottom w:val="nil"/>
                <w:right w:val="nil"/>
                <w:between w:val="nil"/>
              </w:pBdr>
              <w:spacing w:after="0" w:line="240" w:lineRule="auto"/>
              <w:rPr>
                <w:sz w:val="20"/>
                <w:szCs w:val="20"/>
              </w:rPr>
            </w:pPr>
            <w:r>
              <w:rPr>
                <w:sz w:val="20"/>
                <w:szCs w:val="20"/>
              </w:rPr>
              <w:t>კონტრაქტორი პირდაპირ პასუხისმგებელია კომპანიისა და მისი თანამშრომლებისათვის ფინანსურ ზარალზე, აგრეთვე კონტრაქტორის ბრალით გამოწვეულ ზიანზე ადამიანის ჯანმრთელობაზე.</w:t>
            </w:r>
          </w:p>
        </w:tc>
      </w:tr>
      <w:tr w:rsidR="008B4D93" w14:paraId="5FBAD3C3" w14:textId="77777777">
        <w:tc>
          <w:tcPr>
            <w:tcW w:w="2451" w:type="dxa"/>
            <w:shd w:val="clear" w:color="auto" w:fill="auto"/>
            <w:tcMar>
              <w:top w:w="0" w:type="dxa"/>
              <w:left w:w="108" w:type="dxa"/>
              <w:bottom w:w="0" w:type="dxa"/>
              <w:right w:w="108" w:type="dxa"/>
            </w:tcMar>
          </w:tcPr>
          <w:p w14:paraId="440132B3" w14:textId="77777777" w:rsidR="008B4D93" w:rsidRDefault="00D57DFC">
            <w:pPr>
              <w:pBdr>
                <w:top w:val="nil"/>
                <w:left w:val="nil"/>
                <w:bottom w:val="nil"/>
                <w:right w:val="nil"/>
                <w:between w:val="nil"/>
              </w:pBdr>
              <w:spacing w:after="0" w:line="240" w:lineRule="auto"/>
              <w:rPr>
                <w:sz w:val="20"/>
                <w:szCs w:val="20"/>
              </w:rPr>
            </w:pPr>
            <w:r>
              <w:rPr>
                <w:sz w:val="20"/>
                <w:szCs w:val="20"/>
              </w:rPr>
              <w:t>გადახდისუუნარობა</w:t>
            </w:r>
          </w:p>
          <w:p w14:paraId="7D02D909"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714D3091" w14:textId="77777777" w:rsidR="008B4D93" w:rsidRDefault="00D57DFC">
            <w:pPr>
              <w:pBdr>
                <w:top w:val="nil"/>
                <w:left w:val="nil"/>
                <w:bottom w:val="nil"/>
                <w:right w:val="nil"/>
                <w:between w:val="nil"/>
              </w:pBdr>
              <w:spacing w:after="0" w:line="240" w:lineRule="auto"/>
              <w:rPr>
                <w:sz w:val="20"/>
                <w:szCs w:val="20"/>
              </w:rPr>
            </w:pPr>
            <w:r>
              <w:rPr>
                <w:sz w:val="20"/>
                <w:szCs w:val="20"/>
              </w:rPr>
              <w:t>არ არსებობს მოქმედი გადახდისუუნარობის შემთხვევები;</w:t>
            </w:r>
          </w:p>
          <w:p w14:paraId="394D2615" w14:textId="77777777" w:rsidR="008B4D93" w:rsidRDefault="008B4D93">
            <w:pPr>
              <w:pBdr>
                <w:top w:val="nil"/>
                <w:left w:val="nil"/>
                <w:bottom w:val="nil"/>
                <w:right w:val="nil"/>
                <w:between w:val="nil"/>
              </w:pBdr>
              <w:spacing w:after="0" w:line="240" w:lineRule="auto"/>
              <w:rPr>
                <w:sz w:val="20"/>
                <w:szCs w:val="20"/>
              </w:rPr>
            </w:pPr>
          </w:p>
        </w:tc>
      </w:tr>
      <w:tr w:rsidR="008B4D93" w14:paraId="0D4E413E" w14:textId="77777777">
        <w:tc>
          <w:tcPr>
            <w:tcW w:w="2451" w:type="dxa"/>
            <w:shd w:val="clear" w:color="auto" w:fill="auto"/>
            <w:tcMar>
              <w:top w:w="0" w:type="dxa"/>
              <w:left w:w="108" w:type="dxa"/>
              <w:bottom w:w="0" w:type="dxa"/>
              <w:right w:w="108" w:type="dxa"/>
            </w:tcMar>
          </w:tcPr>
          <w:p w14:paraId="1D5ABB68" w14:textId="77777777" w:rsidR="008B4D93" w:rsidRDefault="00D57DFC">
            <w:pPr>
              <w:pBdr>
                <w:top w:val="nil"/>
                <w:left w:val="nil"/>
                <w:bottom w:val="nil"/>
                <w:right w:val="nil"/>
                <w:between w:val="nil"/>
              </w:pBdr>
              <w:spacing w:after="0" w:line="240" w:lineRule="auto"/>
              <w:rPr>
                <w:sz w:val="20"/>
                <w:szCs w:val="20"/>
              </w:rPr>
            </w:pPr>
            <w:r>
              <w:rPr>
                <w:sz w:val="20"/>
                <w:szCs w:val="20"/>
              </w:rPr>
              <w:t>Გადასახადები</w:t>
            </w:r>
          </w:p>
          <w:p w14:paraId="3CD436E9" w14:textId="77777777" w:rsidR="008B4D93" w:rsidRDefault="008B4D93">
            <w:pPr>
              <w:pBdr>
                <w:top w:val="nil"/>
                <w:left w:val="nil"/>
                <w:bottom w:val="nil"/>
                <w:right w:val="nil"/>
                <w:between w:val="nil"/>
              </w:pBdr>
              <w:spacing w:after="0" w:line="240" w:lineRule="auto"/>
              <w:rPr>
                <w:sz w:val="20"/>
                <w:szCs w:val="20"/>
              </w:rPr>
            </w:pPr>
          </w:p>
        </w:tc>
        <w:tc>
          <w:tcPr>
            <w:tcW w:w="8034" w:type="dxa"/>
            <w:shd w:val="clear" w:color="auto" w:fill="auto"/>
            <w:tcMar>
              <w:top w:w="0" w:type="dxa"/>
              <w:left w:w="108" w:type="dxa"/>
              <w:bottom w:w="0" w:type="dxa"/>
              <w:right w:w="108" w:type="dxa"/>
            </w:tcMar>
          </w:tcPr>
          <w:p w14:paraId="344B4FFA" w14:textId="77777777" w:rsidR="008B4D93" w:rsidRDefault="00D57DFC">
            <w:pPr>
              <w:pBdr>
                <w:top w:val="nil"/>
                <w:left w:val="nil"/>
                <w:bottom w:val="nil"/>
                <w:right w:val="nil"/>
                <w:between w:val="nil"/>
              </w:pBdr>
              <w:spacing w:after="0" w:line="240" w:lineRule="auto"/>
              <w:rPr>
                <w:sz w:val="20"/>
                <w:szCs w:val="20"/>
              </w:rPr>
            </w:pPr>
            <w:r>
              <w:rPr>
                <w:sz w:val="20"/>
                <w:szCs w:val="20"/>
              </w:rPr>
              <w:t>არ არსებობს საგადასახადო დავალიანება სახელმწიფოს წინაშე ან რაიმე შეზღუდვა კომპანიის საქმიანობის შესახებ შეთავაზების წარდგენისა და ხელშეკრულების დადების დროს.</w:t>
            </w:r>
          </w:p>
          <w:p w14:paraId="484800A9" w14:textId="77777777" w:rsidR="008B4D93" w:rsidRDefault="008B4D93">
            <w:pPr>
              <w:pBdr>
                <w:top w:val="nil"/>
                <w:left w:val="nil"/>
                <w:bottom w:val="nil"/>
                <w:right w:val="nil"/>
                <w:between w:val="nil"/>
              </w:pBdr>
              <w:spacing w:after="0" w:line="240" w:lineRule="auto"/>
              <w:rPr>
                <w:sz w:val="20"/>
                <w:szCs w:val="20"/>
              </w:rPr>
            </w:pPr>
          </w:p>
        </w:tc>
      </w:tr>
    </w:tbl>
    <w:p w14:paraId="0E29A5F1" w14:textId="77777777" w:rsidR="008B4D93" w:rsidRDefault="008B4D93">
      <w:pPr>
        <w:pBdr>
          <w:top w:val="nil"/>
          <w:left w:val="nil"/>
          <w:bottom w:val="nil"/>
          <w:right w:val="nil"/>
          <w:between w:val="nil"/>
        </w:pBdr>
        <w:rPr>
          <w:sz w:val="20"/>
          <w:szCs w:val="20"/>
        </w:rPr>
      </w:pPr>
    </w:p>
    <w:p w14:paraId="6ECFCDCA" w14:textId="77777777" w:rsidR="008B4D93" w:rsidRDefault="008B4D93">
      <w:pPr>
        <w:pBdr>
          <w:top w:val="nil"/>
          <w:left w:val="nil"/>
          <w:bottom w:val="nil"/>
          <w:right w:val="nil"/>
          <w:between w:val="nil"/>
        </w:pBdr>
        <w:rPr>
          <w:sz w:val="20"/>
          <w:szCs w:val="20"/>
        </w:rPr>
      </w:pPr>
    </w:p>
    <w:p w14:paraId="3516A3E9" w14:textId="77777777" w:rsidR="008B4D93" w:rsidRDefault="00D57DFC">
      <w:pPr>
        <w:numPr>
          <w:ilvl w:val="0"/>
          <w:numId w:val="3"/>
        </w:numPr>
        <w:pBdr>
          <w:top w:val="nil"/>
          <w:left w:val="nil"/>
          <w:bottom w:val="nil"/>
          <w:right w:val="nil"/>
          <w:between w:val="nil"/>
        </w:pBdr>
        <w:spacing w:after="0" w:line="240" w:lineRule="auto"/>
        <w:ind w:hanging="360"/>
        <w:jc w:val="center"/>
      </w:pPr>
      <w:r>
        <w:rPr>
          <w:b/>
          <w:color w:val="000000"/>
          <w:sz w:val="20"/>
          <w:szCs w:val="20"/>
        </w:rPr>
        <w:t>თანხმობა ტენდერში მონაწილეობის მისაღებად</w:t>
      </w:r>
    </w:p>
    <w:p w14:paraId="409B0047" w14:textId="77777777" w:rsidR="008B4D93" w:rsidRDefault="008B4D93">
      <w:pPr>
        <w:pBdr>
          <w:top w:val="nil"/>
          <w:left w:val="nil"/>
          <w:bottom w:val="nil"/>
          <w:right w:val="nil"/>
          <w:between w:val="nil"/>
        </w:pBdr>
        <w:rPr>
          <w:b/>
          <w:color w:val="000000"/>
          <w:sz w:val="20"/>
          <w:szCs w:val="20"/>
        </w:rPr>
      </w:pPr>
    </w:p>
    <w:p w14:paraId="15668D72" w14:textId="77777777" w:rsidR="008B4D93" w:rsidRDefault="00D57DFC">
      <w:pPr>
        <w:pBdr>
          <w:top w:val="nil"/>
          <w:left w:val="nil"/>
          <w:bottom w:val="nil"/>
          <w:right w:val="nil"/>
          <w:between w:val="nil"/>
        </w:pBdr>
        <w:rPr>
          <w:sz w:val="20"/>
          <w:szCs w:val="20"/>
        </w:rPr>
      </w:pPr>
      <w:r>
        <w:rPr>
          <w:sz w:val="20"/>
          <w:szCs w:val="20"/>
        </w:rPr>
        <w:t>კონტრაქტორი ამით ადასტურებს, რომ გაეცნო სატენდერო დებულებას და კონტრაქტორის მიერ შეთავაზებული წინადადება შეესაბამება სატენდერო რეგლამენტის ყველა პუნქტს.</w:t>
      </w:r>
    </w:p>
    <w:p w14:paraId="1A4D063D" w14:textId="77777777" w:rsidR="008B4D93" w:rsidRDefault="008B4D93">
      <w:pPr>
        <w:pBdr>
          <w:top w:val="nil"/>
          <w:left w:val="nil"/>
          <w:bottom w:val="nil"/>
          <w:right w:val="nil"/>
          <w:between w:val="nil"/>
        </w:pBdr>
        <w:rPr>
          <w:sz w:val="20"/>
          <w:szCs w:val="20"/>
        </w:rPr>
      </w:pPr>
    </w:p>
    <w:p w14:paraId="17F51200" w14:textId="77777777" w:rsidR="008B4D93" w:rsidRDefault="00D57DFC">
      <w:pPr>
        <w:pBdr>
          <w:top w:val="nil"/>
          <w:left w:val="nil"/>
          <w:bottom w:val="nil"/>
          <w:right w:val="nil"/>
          <w:between w:val="nil"/>
        </w:pBdr>
        <w:rPr>
          <w:sz w:val="20"/>
          <w:szCs w:val="20"/>
        </w:rPr>
      </w:pPr>
      <w:r>
        <w:rPr>
          <w:sz w:val="20"/>
          <w:szCs w:val="20"/>
        </w:rPr>
        <w:t>ინფორმაცია ამ ტენდერის შესახებ არის კონფიდენციალური და არ შეიძლება მესამე პირზე გაცემა.</w:t>
      </w:r>
    </w:p>
    <w:p w14:paraId="2FC05A8D" w14:textId="77777777" w:rsidR="008B4D93" w:rsidRDefault="008B4D93">
      <w:pPr>
        <w:pBdr>
          <w:top w:val="nil"/>
          <w:left w:val="nil"/>
          <w:bottom w:val="nil"/>
          <w:right w:val="nil"/>
          <w:between w:val="nil"/>
        </w:pBdr>
        <w:rPr>
          <w:sz w:val="20"/>
          <w:szCs w:val="20"/>
        </w:rPr>
      </w:pPr>
    </w:p>
    <w:p w14:paraId="015E90D1" w14:textId="77777777" w:rsidR="008B4D93" w:rsidRDefault="00D57DFC">
      <w:pPr>
        <w:pBdr>
          <w:top w:val="nil"/>
          <w:left w:val="nil"/>
          <w:bottom w:val="nil"/>
          <w:right w:val="nil"/>
          <w:between w:val="nil"/>
        </w:pBdr>
        <w:rPr>
          <w:sz w:val="20"/>
          <w:szCs w:val="20"/>
        </w:rPr>
      </w:pPr>
      <w:r>
        <w:rPr>
          <w:sz w:val="20"/>
          <w:szCs w:val="20"/>
        </w:rPr>
        <w:t>კონტრაქტორი (სახელი): _____________________</w:t>
      </w:r>
    </w:p>
    <w:p w14:paraId="23E6613E" w14:textId="77777777" w:rsidR="008B4D93" w:rsidRDefault="00D57DFC">
      <w:pPr>
        <w:pBdr>
          <w:top w:val="nil"/>
          <w:left w:val="nil"/>
          <w:bottom w:val="nil"/>
          <w:right w:val="nil"/>
          <w:between w:val="nil"/>
        </w:pBdr>
        <w:rPr>
          <w:sz w:val="20"/>
          <w:szCs w:val="20"/>
        </w:rPr>
      </w:pPr>
      <w:r>
        <w:rPr>
          <w:sz w:val="20"/>
          <w:szCs w:val="20"/>
        </w:rPr>
        <w:t>_____________ / ________________ /_______________ /, _________________</w:t>
      </w:r>
    </w:p>
    <w:p w14:paraId="582D4DA8" w14:textId="77777777" w:rsidR="008B4D93" w:rsidRDefault="00D57DFC">
      <w:pPr>
        <w:pBdr>
          <w:top w:val="nil"/>
          <w:left w:val="nil"/>
          <w:bottom w:val="nil"/>
          <w:right w:val="nil"/>
          <w:between w:val="nil"/>
        </w:pBdr>
        <w:rPr>
          <w:sz w:val="20"/>
          <w:szCs w:val="20"/>
        </w:rPr>
      </w:pPr>
      <w:r>
        <w:rPr>
          <w:sz w:val="20"/>
          <w:szCs w:val="20"/>
        </w:rPr>
        <w:t>პოზიცია, ხელმოწერა, სახელი, თარიღი</w:t>
      </w:r>
    </w:p>
    <w:p w14:paraId="5D090BF8" w14:textId="77777777" w:rsidR="008B4D93" w:rsidRDefault="008B4D93">
      <w:pPr>
        <w:pBdr>
          <w:top w:val="nil"/>
          <w:left w:val="nil"/>
          <w:bottom w:val="nil"/>
          <w:right w:val="nil"/>
          <w:between w:val="nil"/>
        </w:pBdr>
        <w:rPr>
          <w:sz w:val="20"/>
          <w:szCs w:val="20"/>
        </w:rPr>
      </w:pPr>
    </w:p>
    <w:sectPr w:rsidR="008B4D93">
      <w:footerReference w:type="default" r:id="rId10"/>
      <w:pgSz w:w="11900"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F3C9" w14:textId="77777777" w:rsidR="00384406" w:rsidRDefault="00384406">
      <w:pPr>
        <w:spacing w:after="0" w:line="240" w:lineRule="auto"/>
      </w:pPr>
      <w:r>
        <w:separator/>
      </w:r>
    </w:p>
  </w:endnote>
  <w:endnote w:type="continuationSeparator" w:id="0">
    <w:p w14:paraId="0C5492EC" w14:textId="77777777" w:rsidR="00384406" w:rsidRDefault="0038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FE62" w14:textId="77777777" w:rsidR="008B4D93" w:rsidRDefault="00D57DFC">
    <w:pPr>
      <w:pBdr>
        <w:top w:val="nil"/>
        <w:left w:val="nil"/>
        <w:bottom w:val="nil"/>
        <w:right w:val="nil"/>
        <w:between w:val="nil"/>
      </w:pBdr>
      <w:spacing w:after="0" w:line="240" w:lineRule="auto"/>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65865">
      <w:rPr>
        <w:noProof/>
        <w:color w:val="000000"/>
        <w:sz w:val="24"/>
        <w:szCs w:val="24"/>
      </w:rPr>
      <w:t>1</w:t>
    </w:r>
    <w:r>
      <w:rPr>
        <w:color w:val="000000"/>
        <w:sz w:val="24"/>
        <w:szCs w:val="24"/>
      </w:rPr>
      <w:fldChar w:fldCharType="end"/>
    </w:r>
  </w:p>
  <w:p w14:paraId="5C3DF98D" w14:textId="77777777" w:rsidR="008B4D93" w:rsidRDefault="008B4D93">
    <w:pPr>
      <w:pBdr>
        <w:top w:val="nil"/>
        <w:left w:val="nil"/>
        <w:bottom w:val="nil"/>
        <w:right w:val="nil"/>
        <w:between w:val="nil"/>
      </w:pBdr>
      <w:spacing w:after="0" w:line="240" w:lineRule="auto"/>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33A3" w14:textId="77777777" w:rsidR="00384406" w:rsidRDefault="00384406">
      <w:pPr>
        <w:spacing w:after="0" w:line="240" w:lineRule="auto"/>
      </w:pPr>
      <w:r>
        <w:separator/>
      </w:r>
    </w:p>
  </w:footnote>
  <w:footnote w:type="continuationSeparator" w:id="0">
    <w:p w14:paraId="0B579540" w14:textId="77777777" w:rsidR="00384406" w:rsidRDefault="00384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44FDA"/>
    <w:multiLevelType w:val="multilevel"/>
    <w:tmpl w:val="2AB4C68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530" w:hanging="153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44CD3B5E"/>
    <w:multiLevelType w:val="multilevel"/>
    <w:tmpl w:val="A2644F7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15:restartNumberingAfterBreak="0">
    <w:nsid w:val="5F2C6AA9"/>
    <w:multiLevelType w:val="multilevel"/>
    <w:tmpl w:val="29481ED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623605D1"/>
    <w:multiLevelType w:val="multilevel"/>
    <w:tmpl w:val="B10C9AC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6F613B39"/>
    <w:multiLevelType w:val="multilevel"/>
    <w:tmpl w:val="52A05C4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5" w15:restartNumberingAfterBreak="0">
    <w:nsid w:val="78F11809"/>
    <w:multiLevelType w:val="multilevel"/>
    <w:tmpl w:val="AA7E1CA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3"/>
    <w:rsid w:val="0001206B"/>
    <w:rsid w:val="00027104"/>
    <w:rsid w:val="00036CD5"/>
    <w:rsid w:val="00065865"/>
    <w:rsid w:val="0021056C"/>
    <w:rsid w:val="0030176D"/>
    <w:rsid w:val="00384406"/>
    <w:rsid w:val="00521374"/>
    <w:rsid w:val="005B22C9"/>
    <w:rsid w:val="005D5510"/>
    <w:rsid w:val="006C6A6F"/>
    <w:rsid w:val="007929C8"/>
    <w:rsid w:val="007C1C48"/>
    <w:rsid w:val="008B0589"/>
    <w:rsid w:val="008B4D93"/>
    <w:rsid w:val="008D3689"/>
    <w:rsid w:val="008F3CAE"/>
    <w:rsid w:val="00B77FAF"/>
    <w:rsid w:val="00D57DFC"/>
    <w:rsid w:val="00E51E04"/>
    <w:rsid w:val="00F9110A"/>
    <w:rsid w:val="00FA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3E9C"/>
  <w15:docId w15:val="{C5A53FDA-BA49-4059-82D9-B0C292C1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36CD5"/>
    <w:rPr>
      <w:color w:val="0000FF" w:themeColor="hyperlink"/>
      <w:u w:val="single"/>
    </w:rPr>
  </w:style>
  <w:style w:type="character" w:styleId="UnresolvedMention">
    <w:name w:val="Unresolved Mention"/>
    <w:basedOn w:val="DefaultParagraphFont"/>
    <w:uiPriority w:val="99"/>
    <w:semiHidden/>
    <w:unhideWhenUsed/>
    <w:rsid w:val="0003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znadze@evolution.com" TargetMode="External"/><Relationship Id="rId3" Type="http://schemas.openxmlformats.org/officeDocument/2006/relationships/settings" Target="settings.xml"/><Relationship Id="rId7" Type="http://schemas.openxmlformats.org/officeDocument/2006/relationships/hyperlink" Target="mailto:geotender@evolu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biniashvili@ev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Sopio Uznadze</cp:lastModifiedBy>
  <cp:revision>21</cp:revision>
  <dcterms:created xsi:type="dcterms:W3CDTF">2021-03-15T07:53:00Z</dcterms:created>
  <dcterms:modified xsi:type="dcterms:W3CDTF">2021-03-15T11:51:00Z</dcterms:modified>
</cp:coreProperties>
</file>